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крановщиков плавучего крана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крановщиков плавучего крана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крановщика плавучего крана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крановщика плавучего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крановщика плавучего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крановщиками плавучего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крановщика плавучего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крановщиков плавучего крана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2.9.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 «Об утверждении Санитарных правил СП 2.2.3670-20 "Санитарно-эпидемиологические требования к условиям труда"»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крановщиком плавучего крана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Крановщик плавучего крана должен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крановщиком плавучего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крановщик плавучего крана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крановщик плавучего крана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крановщика плавучего крана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перемещаемые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его не огражденные движущиеся или вращающиеся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погодные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 пониженная температура поверхностей оборудования,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крановщиком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Крановщик плавучего крана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подготовке грузоподъемных устройств к работе: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4.1.4.1. Перед началом грузовой операции грузоподъемное устройство должно быть осмотрено: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механиком, в заведовании которого оно находится, на предмет исправного технического состояния;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руководителем работ внешним осмотром на предмет отсутствия видимых механических повреждений конструкций, стоячего и бегучего такелажа, съемных деталей с целью проведения проверки грузового устройства в действии (проверяются в работе все механизмы крана во всех направлениях до срабатывания конечных выключателей, проверяется работа тормозов).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4.1.4.2. Съемные стойки для крепления стрел по-походному должны быть сняты или завалены.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4.1.4.3. Руководителем работ проверяется отсутствие посторонних предметов на конструкциях крана, стрелы, на кабельных трассах, на пути движения грузоподъемного устройства, удаляется лед с конструкций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4.1.4.4. После ремонта или замены ответственных деталей, конструкций грузоподъемного механизма работа грузоподъемным устройством запрещается до проведения его испытания.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4.1.4.5. Крепления стальных канатов стоячего такелажа следует осматривать не реже одного раза в три месяца, при выявлении слабины - подтягивать.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4.1.4.6. Растительные канаты допускается пропускать через блоки, диаметр шкивов которых не менее шестикратного диаметра применяемого каната. Блоки подбираются с желобами шириной, равной диаметру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4.1.4.7. Блоки, применяемые для грузовых работ, следует осматривать перед каждой погрузочно-разгрузочной операцией.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4.1.4.8. Съемные грузозахватные приспособления и тара перед началом грузовых работ должны быть осмотрены руководителем грузовых операций совместно со стропальщиками.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4.1.4.9. Разрешается использовать съемные грузозахватные приспособления, которые снабжены клеймом или прочно прикрепленной металлической биркой с указанием судового инвентарного номера, грузоподъемности, даты испытания, клейма технического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4.1.4.10. Запрещается использование в работе грузовых стропов, изготовленных из стального каната,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строп не имеет бирки (кольца) с выбитой характеристикой;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строп сращен или имеются узлы и колышки;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если имеется 10% лопнувших проволочек на длине 8 диаметров стропа;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значительной коррозии, деформации, выдавливании сердечника;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удлинении звена цепного троса более 3% от первоначального размера и при уменьшении диаметра сечения звена цепи вследствие износа более 10%.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использовать в работе цепные стропы, имеющие деформацию, трещины, некачественную сварку швов, износ звеньев.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Выявленные при осмотре поврежденные съемные грузозахватные приспособления должны изыматься из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4.1.4.11. Съемные грузозахватные приспособления, изготовленные из синтетических и полусинтетических материалов, должны выбраковываться и изыматься из эксплуатации при наличии: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продольных, наклонных и поперечных разрезов, надрывов и проколов, разрушающих более 10% нитей основы (с комбинированным переплетением крученых нитей);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полного или частичного разрыва продольных или поперечных нитей с простым переплетением;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значительного истирания, вызвавшего отрыв нитей;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загрязнения волокон, нитей и прядей, вызвавшее их жесткость, ломкость.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4.1.4.12. При производстве перегрузочных работ с помощью съемных грузозахватных приспособлений, изготовленных из синтетических и полусинтетических материалов,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стропы, ленты со следами мазутных и масляных пятен;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трения об острые угловые металлические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перегружать химические грузы, оказывающие разрушающее действие на синтетические и полусинтетические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сращивать стропы, ленты с помощью узлов.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съемных грузозахватных приспособлений, изготовленных из синтетических и полусинтетических материалов, может производиться при температуре от минус 40 градусов Цельсия до плюс 45 градусов Цельсия. Перед каждым применением должен производиться их визуальный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4.1.4.13. Хранение съемных грузозахватных приспособлений, изготовленных из синтетических и полусинтетических материалов, должно осуществляться без доступа солнечных лучей в закрытом сухом помещении. Не допускается их хранение вблизи паровых котлов, тепловых трубопроводов и в других местах с высокой температурой и низкой влажностью.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(целостность)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в кабине (отсутствие выбоин, неровностей, масляных пятен и др.). Если пол скользкий, его необходимо вытереть.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На палубах, над которыми в процессе грузовой операции перемещается груз, должны быть выставлены временные ограждения и знак безопасности с надписью "Воспрещается вход (проход)".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Убедиться, что весь персонал находится на безопасном расстоянии вне рабочей зоны крана,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Удостовериться, что все штурвалы и рукоятки контроллеров находятся в нулевом положении, включить рубильник в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Произвести пробный пуск крана, убедиться в исправной работе всех его механизмов на холостом ходу, а также электрооборудования,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механизмов крана и электрической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приборов и устройств безопасности, имеющихся на 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радиопереговорной связи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Работы на кране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Руководит судовыми погрузочно-разгрузочными работами руководитель грузовой операции (назначенный из числа помощников капитана).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Крановщик плавучего крана должен выполнять только ту работу, по которой прошел обучение, инструктаж по охране труда и к которой допущен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Следить за работой крана, периодически проводить его визуальный осмотр с целью выявления повреждений его агрегатов, механизмов, защитных устройств, ограждений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тары,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на кране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работах с грузоподъемными устройствами и грузозахватными приспособлениями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устройства и приспособления, применяемые для подъема и опускания грузов, должны своевременно подвергаться освидетельствованиям и испытаниям;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использовать в работе грузозахватные приспособления, не имеющие бирок, с истекшим сроком испытания, имеющие остаточную деформацию, коррозию, колышки;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грузоподъемных машинах и механизмах должна быть нанесена маркировка с указанием допустимой грузоподъемности, даты испытания, регистрационного номера.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работах на грузоподъемных устройствах: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работ по перемещению груза с помощью кранов, стрел крановщик (крановщик, лебедчик) должен постоянно находиться у пульта управления механизмом;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движения кранов и лебедок должны быть плавными, без рывков. При подъеме и спуске грузов шкентель должен иметь вертикальное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использовать грузовые стрелы и краны для подъема или опускания людей в трюм (кроме случая оказания помощи пострадавшим);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палубах, над которыми в процессе грузовой операции перемещается груз, должны выставляться временные ограждения и знак безопасности с надписью "Воспрещается вход (проход)";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закладывании канифас-блока необходимо убедиться в надежном его креплении, а также в надежном закрытии откидной части щеки. Запрещается закладка и крепление канифас-блоков за случайные элементы судовых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такелаж и приспособления должны подаваться в трюм с помощью стрелы, крана или судовой лебедки. Предварительно об этом надо предупредить работающих в трюме.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проведении грузовых операций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одновременной работе двух кранов на одном люке операции должны производиться так, чтобы исключалась возможность столкновения грузов и кранов. Для этого выставляется дополнительный сигнальщик, регулирующий очередность подъема и опускания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такелаж и приспособления должны подаваться в трюм с помощью стрелы, крана или судовой лебедки. Предварительно об этом надо предупредить работающих в трюме;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места на судне, причале или плавсредствах, где производятся погрузочно-разгрузочные работы, подходы и средства доступа к ним, а также все места, через которые рабочим и членам экипажа судна приходится проходить во время работы, должны быть освещены.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производить погрузочно-разгрузочные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неснятых стойках для крепления стрел по-походному;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случаях, если штаги и ванты мачт не обтянуты, а стрелы не раскреплены оттяжками;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частично снятых лючинах (закрытых брезентом проемах) и незакрепленных бимсах;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на стрелах и такелаже грузоподъемных устройств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использовании стропов в грузовых операциях должны соблюдаться следующие условия: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застропке груза стропы накладываются без узлов и перекруток. В местах перегибов стропов на острые углы грузов необходимо укладывать деревянные прокладки или плетеные маты;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угол между ветвями стропов общего назначения, идущих от гака, не должен превышать 90°. Для стропов целевого назначения, предназначенных для подъема определенного груза, при расчете может приниматься фактический угол;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расчете стропов, предназначенных для подъема грузов с обвязкой или зацепом гаками, кольцами или серьгами, коэффициент запаса прочности тросов должен приниматься не менее 6;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подъеме груза с помощью многоветвевых стропов следует обеспечить равномерное натяжение всех ветвей;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выдергивать зажатые стропы;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кольца и петли стропов должны одеваться на гак свободно.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пользовании цепями и цепными стропами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бить молотком для выпрямления звеньев или для установки их в другое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скрещивать, скручивать и завязывать их в узлы;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выдергивать их из-под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бросать их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подвергать ударным нагрузкам, особенно при низких температурах.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Сращивать разорванные подъемные цепи, цепные стропы разрешается только такелажными скобами соответствующей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температуре наружного воздуха ниже минус 15 градусов Цельсия применение цепных стопоров, а также застропка груза "в удав" стальными стропами без применения роликовых скоб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производстве грузовых операций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вблизи натянутых канатов и внутри угла, образуемого шкентелем, проходящим через канифас-блок;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грузовой стрелой, на палубе на линии движения груза, в просвете люка при спуске (подъеме)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в трюм груз без предупредительного сигнала, если в трюме находятся люди;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раскачивать груз для укладки его вне радиуса действия стрелы и останавливать раскачивающийся груз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выравнивать поднимаемый или перемещаемый груз собственным весом стропальщика, а также поправлять стропы на весу;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груз, грейферы и другие захватные устройства в подвешенном состоянии во время перерыва или после окончания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ремонтные или другие работы в местах производства грузовых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изменять положение подкладок под груз после его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погрузку (выгрузку) грузов, имеющих неисправную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грузы, масса которых выше установленной грузоподъемности стрелы или крана, а также поднимать грузы, масса которых неизвестна;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находящийся в неустойчивом положении, засыпанный, примерзший, заложенный другими грузами, или груз, подвешенный за один рог двухрогого гака;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груз, на котором находятся незакрепленные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подключать кулачковые муфты при поднятом грузе, работать грузовым шкентелем, если его коренной конец не закреплен на барабане;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груз по палубе, причалу или рельсам при наклонном положении шкентелей, без применения канифас-блоков, подтягивать шкентелем железнодорожные вагоны по берегу, плавсредства у борта;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разворачивать груз во время подъема, перемещения или опускания без применения оттяжек или багров;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проносить груз на высоте менее 0,5 м от конструкций судна или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обтягивать стропы крепления палубного груза шкентелем, пропущенным через верхний грузовой блок стрелы (крана);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отстрапливать груз прежде чем он уложен на прокладки;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механизмы крана при нахождении людей на кране или вне его кабины (на стреле, в машинном отделении);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входить на кран, передвигаться по его конструкциям при его 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кране при выведенных из действия или неисправных тормозах и приборах безопасности (конечных и аварийных выключателях, ограничителе грузоподъемности, указателе угла наклона стрелы, приборах блокировки);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конечными выключателями в качестве рабочих органов для остановки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кране (грузовой лебедке) при недостаточном освещении места работы, сильном снегопаде, тумане, обмерзании стекол кабины, а также в других случаях, когда крановщик (крановщик, лебедчик) плохо различает команды сигнальщика или перемещение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работах с тяжеловесными, длинномерными и крупногабаритными грузами: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все работы по погрузке-выгрузке тяжеловесных грузов судовыми средствами должны проводиться под непосредственным руководством старшего помощника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 работе на тяжеловесных грузоподъемных устройствах допускаются специально подготовленные члены экипажа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подъемом и перемещением тяжеловесных грузов руководитель грузовой операции должен убедиться в том, что: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между руководителем грузовой операцией и крановщиком (оператором) грузоподъемного устройства (перегрузочной машины) действует надежная система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проводка топенант-гиней, подъемных гиней, оттяжек произведена правильно;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отсутствуют какие-либо видимые дефекты во всех деталях грузового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ванты и штаги равномерно и достаточно туго обтянуты;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опасной зоне нет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подъемом тяжеловесных грузов грузоподъемный кран (лебедка) должен быть осмотрен механиком, в заведовании которого он находится.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Руководитель грузовой операции должен следить за тем, чтобы масса груза не превышала грузоподъемность устройства, при этом следует учитывать массу поднимаемых вместе с грузом опорных элементов, тары. В случаях, когда масса груза не известна, ее следует запросить у грузовладельца.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погрузки-выгрузки тяжеловесных грузов все другие работы, связанные с приемом и перемещением твердых или жидких грузов и судовых запасов, которые могут вызвать изменение крена, дифферента или посадки судна, допускается производить только с разрешения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тяжеловесного грузоподъемного устройства с предельной или близкой к ней нагрузкой запрещается одновременная работа шкентелем и топенантом, то есть подъем (спуск) груза шкентелем при одновременном потравливании (выбирании) топенанта, а также одновременный поворот грузоподъемного устройства. Все движения стрелы, а также торможение должны быть плавными, без рывков, при этом стрела должна быть поднята в верхнее предельно возможное для работы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Перегрузка крупногабаритных и длинномерных грузов, перемещаемых в наклонном положении, должна выполняться под руководством старшего помощника капитана.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Тяжеловесные и длинномерные грузы должны укладываться на специальные бруски размером не менее 100 x 100 мм, за исключением случаев, предусмотренных технологией.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Длинномерные грузы, перемещаемые в горизонтальном положении, должны перегружаться с помощью спецзахватов или парных металлических стропов. Способы строповки определяются в каждом конкретном случае рабочими технологическими картами на погрузочно-разгрузочные работы для данной категории грузов либо схемами строповки, указанными грузоотправителем.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Строповку длинномерных грузов, перемещаемых в наклонном положении, следует производить двойным обхватом "в удав" с применением мер, предупреждающих выскальзывание груза (применение прокладок, крепление с помощью дополнительного троса).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Разворачивать длинномерные, тяжеловесные и крупногабаритные грузы следует только при помощи двух оттяжек (заведенных во время строповки), багром или длинным крюком.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складировании крупногабаритных конструкций должна быть обеспечена устойчивость каждой отдельной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размещении палубных грузов на судне: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палубные грузы должны укладываться так, чтобы были обеспечены безопасный доступ к трапам, судовым устройствам и системам, свободный подход к входам и выходам; свободный сток воды к бортам;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подхода сигнальщика к комингсу люка следует оставлять на палубе свободный от груза проход шириной не менее 600 мм (не относится к лесным и контейнерным грузам);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укладки палубного груза по всей площади палубы должны быть устроены безопасные огражденные переходы. Ограждения должны устанавливаться с двух сторон, иметь высоту 1100 мм и не менее трех лееров (поручень и два промежуточных леера). Переходные мостики следует укладывать поверх найтовов, крепящих грузы. При неровной поверхности уложенного груза неровности должны быть выровнены прочными досками.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Ответственность за установку ограждений переходов несет капитан судна, а за соответствие установленных ограждений и переходов - старший помощник капитана;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доступ к палубному грузу, палубным устройствам и входам в грузовые и служебные помещения должен быть обеспечен с помощью трапов, сходней, ступенчатой укладки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крепление и раскрепление палубных грузов должно производиться под руководством старшего помощника капитана или второго помощника капитана, назначенного приказом капитана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выгрузкой палубный груз, подвергшийся обледенению, необходимо очистить ото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палубные грузы должны надежно крепиться стальными канатами, пропущенными сквозь специально для этого предназначенные рымы и обухи, обтянутые талрепами или специальными захватными рычагами. Для предотвращения смещения палубного груза следует устанавливать упоры;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рекомендуется крепить палубный груз, в том числе и технику, стальными жесткими и растительными канатами, применять для обтягивания найтовов различные закрутки взамен талрепов или захватных рычагов;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найтовы должны заводиться так, чтобы была возможность их быстрой и легкой отдачи с безопасного для человека места. Крепление должно иметь в своем устройстве глаголь-гаки;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на грузовой палубе устройств для крепления груза (рымы, обухи) принимать груз на палубу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канаты, талрепы, захватные рычаги и другие приспособления, применяемые для крепления грузов и судового оборудования, следует осматривать перед выходом в море и систематически в течение всего перехода, а при обнаружении слабины - подтягивать;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внеочередной осмотр креплений палубного груза должен быть произведен при получении неблагоприятного прогноза погоды, штормового предупреждения или при фактическом усилении ветра или зыби.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выполнения работ крановщику плавучего крана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5.1.30.2.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5.1.30.4.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5.1.30.6. Соблюдать правила перемещения в помещении и на территории судна,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погрузочно-разгрузочные работы. Опустить груз на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Осмотреть кран, произвести его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 работе в несколько смен, сообщить сменщику о всех неполадках, выявленных при работе крана, сдать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531225fb02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