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красильшика кож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красильшика кож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красильшика кож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красильшика кож;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красильшика кож;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красильшиком.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красильшиков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красильшика кож.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Красильшику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красильшиком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соблюдать требования соответствующих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Красильшик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Красильшику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Красильшик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Погрузочно-разгрузочные работы следует выполнять в соответствии с технологическими картами, проектами производства работ, а также правилами, нормами, инструкциями и другими нормативно-технологическими документами, содержащими требования безопасности при производстве работ данного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Работа оборудования осуществляется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красильшика кож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красильшик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Красильшик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технологических процессов крашения, жирования и подготовительных операций;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кожи и применяемых химических веществ, их взаимодействие;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дефекты обработки кож, меры их предупреждения и способы устранения;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правила эксплуатации обслуживаемых оборудования и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красильшика кож.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Красильшик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В процессе труда на красильшика кож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Изучить место, характер и виды выполняемых работ, составить план их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Проверьте наличие, исправность и комплектность инструмента и приспособлений на машинах и станциях; средств пожаротушения: огнетушитель химически-пенный или воздушно-пенный, для электрифицированных машин - углекислотный, лопаты, ящик с песком,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Освободить проходы к рабочему месту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оборудования и приспособлений, в наличии и исправности оградительных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давление в системе пневмопровода (оно должно быть не менее 3 атм).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свое рабочее место, убедиться, что оно достаточно освещено и не загромождено.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по приготовлению растворов и красителей, сопровождающиеся выделением в воздух рабочей зоны вредных паров и газов, должны проводиться в реакторах, сосудах или баках с герметически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красильно-жировальных аппаратов ограждения должны быть закрыты и сблокированы с приводами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Размешивание красок следует производить специальными приспособлениями (лопаточки, скребки из цветного металла или дерева), исключающими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Температура и давление в реакторах в процессе приготовления красильных растворов должны поддерживаться автоматически.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кладовых производственных подразделений разрешается хранить суточный (сменный) запас клеев, растворителей и красителей.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касаться движущихся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включением аппарата необходимо проверить запорные, стопорные и крепежные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Внимательно следить за протеканием процесса крашения, за уровнем воды, температуры и давления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аппарате. Не поднимать крышку красильного аппарата до окончания технологического процесса и при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неотключенном центробежном насосе. При любой неисправности аппарата выключить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электродвигатель, перекрыть пар и доложить мастеру. После устранения неисправности приступить к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работе с разрешения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Нельзя охлаждать аппарат путем полива холодной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Аппарат открывать при отсутствии давления и при температуре ниже 80 град. 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Регулярно удалять отложения пуха в сушильных установках, соблюдая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Красители, кислоты и другие химматериалы должны храниться в специально отведенных для этого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Регулярно проверять работу всех предохранительных устройств и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Выполнять работу, проявляя при этом внимательность и осторожность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курение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23. Отключить аппарат (перекрыть пар, открыть загрузочные люки и сливной клапан, очистить фильтрующие корзины).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25f25dea6048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