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асфальтобетонного завода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асфальтобетонного завода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асфальтобетонного завода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асфальтобетонного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асфальтобетонного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асфальтобетонного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асфальтобетонного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асфальтобетонного завода.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асфальтобетонного завода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лаборанта асфальтобетонного завода.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Лаборанту асфальтобетонного завода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в химической лаборатории на лаборанта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 (твердых, сыпучих, жидких),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токсичных и раздражающих химических веществ, проникающих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 убедиться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приборов на рабочем месте и наличие четких надписей на бутылях и склянках с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и целостность инвентаря, инструмента, лабораторных приспособлений (стеклянной посуды, бюреток, пипеток, исправность электроприборов и их заземление, приборов КИП, достаточность реактивов и реагентов).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целостности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Тщательно проветрить помещение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Помещение лаборатории дорожно-строительных материалов и технологий следует содержать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работы, связанные с выделением токсичных или пожаровзрывоопасных паров и газов, выполнять в вытяжных шкафах при включенной местной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пользоваться вытяжными шкафами с разбитыми стеклами или неисправной вентиляцией,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Пробы нефтепродуктов, легковоспламеняющиеся растворители, реактивы следует хранить в специальном помещении, расположенном вне строительной лаборатории, оборудованном вытяжной вентиляцией и соответствующем правилам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и приборы лаборатории должны быть проверены в установленные сроки в соответствии с требованиями нормативных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Допускается хранение в вытяжных шкафах дымящихся кислот, легкоиспаряющихся реактивов и растворителей, при этом проводить анализы в этих шкафах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Лабораторные исследования состава следует определять в соответствии с утверждёнными ГОСТ.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вредными веществами, используемыми для приготовления асфальтобетонных смесей (ПАВ и растворители для приготовления ПБВ и жидких битумов), необходимо исключить их попадание на открытые части тела, слизистую оболочку глаз, дыхательные пути, а также в желудочно-кишечный тракт.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емкостей с растворителями, раствором дивинилстирольного термоэластопласта в дизельном топливе и ПБВ до сооружений и строений должно быть не менее 50 м, а между емкостями и битумными котлами -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для хранения растворителя и раствора дивинилстирольного термоэластопласта должны быть размещены предупреждающие и запрещающие знаки безопасности и надписи: "Огнеопасно", "Курить запрещается", "Сварка запрещена".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введении растворителя или раствора дивинилстирольного термоэластопласта в нагретый битум запрещается подогрев битумного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Растворитель и раствор следует вводить в битум только через шланг, опущенный в битум. Не допускается применение обводненного битума.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Приготавливать жидкие битумы и ПБВ допускается в дневное время под непосредственным руководством ответственного должностного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работ с ПАВ и ПБВ не должна превышать одной рабочей смены в сутки.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хранение необходимых для работы нефтепродуктов и реактивов в количествах, превышающих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хранения проб и реактивов следует использовать только герметично закрывающуюся посуду. Не допускается хранение горючих жидкостей в тонкостенной стеклянной посуде. На каждый сосуд с химическим веществом необходимо наклеить этикетку с указанием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Нефтепродукты, а также легковоспламеняющиеся жидкости перед анализом, требующим нагрева, необходимо предварительно обезводить во избежание вспенивания и разбрызгивания. Нагрев и кипячение легковоспламеняющихся жидкостей в строительной лаборатории допускается только на водяной бане или на электрической плите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Нагревать легковоспламеняющиеся жидкости на открытом огне, а также на открытых электрических плитах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работах, связанных с подогревом и последующей конденсацией и охлаждением паров нефтепродуктов (разгонке, определении содержания воды и др.), необходимо сначала отрегулировать поток воды, проходящей через холодильник, и только после этого включать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разгонке нефтепродуктов необходимо следить, чтобы приемный сосуд непрерывно охлаждался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внезапного прекращения подачи воды подогрев продукта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Нагрев нефтепродукта производить только в присутствии лаборанта. Даже перед уходом лаборанта на короткое время источник нагрева следует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Бачки, бутыли и другие емкости для хранения агрессивных жидкостей не следует оставлять даже временно на рабочих столах, в проходах и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Емкости с агрессивными жидкостями следует переносить вдвоем с использованием механизированных приспособлений, на специальных носилках, в корзинах с двойным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переливании и порционном розливе агрессивных жидкостей следует пользоваться специальными безопасными воронками с загнутыми краями и воздухоотводящими трубками. В случае перелива жидкость необходимо нейтрализовать и место разлива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Место розлива и разведения кислот и щелочей, а также места их применения следует оборудовать местной вытяжной вентиляцией, обеспечить чистой ветошью и полотенцем, водяным гидрантом с резиновым шлангом для мытья рук и фонтанчиком для промывания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кислотами и щелочами следует надеть резиновые перчатки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Остатки нефтепродуктов после анализа, отработанные реактивы и ядовитые вещества необходимо слить в специальную металлическую посуду и передать для регенерации или уничтожения.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эти жидкости в бытовую канализацию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Сливать остатки щелочи, кислоты и воду в один сосуд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Лабораторную посуду следует мыть в специальном моечном помещении, отделенном от других рабочих помещений лаборатории глухой несгораемой перегородкой и имеющем самостоятельный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Моечное помещение необходимо оборудовать самостоятельной приточно-вытяжной вентиляцией и вытяжной вентиляцией от места мытья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переносе стеклянных колб с жидкостью их необходимо держать двумя руками: одной за дно, а другой -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Стеклянные трубки и палочки при разламывании, а также при надевании на них резиновых трубок обертывать тканью (полотенцем). Неровные и острые концы стеклянных трубок и палочек перед надеванием на них резиновых трубок следует оплавить и смочить водой или глицерином.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самостоятельно производить ремонт электрооборудования: открывать корпус, заменять лампы, предохранители, разъемы, шнуры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использовать оборудование для не предназначенных для него работ или в несоответствующих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полы, лабораторные столы бензином, керосином и другими легковоспламеняющимися жидкостями;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неубранными разлитые нефтепродукты и реактивы;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разлитые огнеопасные и легковоспламеняющиеся жидкости при горящих горелках и включенных электронагревательных приборах, их отключение необходимо производить рубильником, находящимся вне рабочей комнаты;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стирать и чистить одежду легковоспламеняющимися жидкостями;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огнем, курить.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электроприборы и работать с ними, стоя на влажном полу;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влажными руками к включенному оборудованию;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выдергивать вилку за шнур;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электрооборудование емкость с жидкостью или препаратами;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электроплитки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оставлять без присмотра работающие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Все электрические приборы должны иметь указатели напряжения, на которое они рассчитаны, и их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допускается употребление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Руки мыть теплой водой с мылом и вытирать насухо полотенцем. Запрещается мыть руки нефтепродуктами.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5.1.40. При проведении работ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Разлитый водный раствор кислоты или щёлочи засыпать сухим песком, переместить адсорбент от краёв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органических веществ объёмом до 50 мл погасить открытый огонь спиртовки и проветрить помещение. Если разлито более 100 мл, удалить студентов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В случае, если разбилась лабораторная посуда, не собирать её осколки незащищёнными руками, а использовать для этой цели щётку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электронагревательные приборы и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водяные и газовые краны и вентили.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банки с реактивами, легковоспламеняющимися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Вынести из строительной лаборатории арбитражные пробы в места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Вымыть посуду, лабораторное оборудование и уложить на место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Вымыть водой и вытереть рабочий стол и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Промасленные опилки, ветошь и другие подобные материалы, сложенные в закрытые металлические ящики, следует вынести за пределы строительной лаборатории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4b92c2b72d41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