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эколога (на элеватора)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(эколога)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(эколога)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(эколога);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(эколога);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(эколога);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(экологом);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(экологом).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(эколога)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лаборанта на элеваторе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напряженности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от работающих вентиляторов охлаждения ПК;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и адинамия глазных мышц, то есть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 (реактивы), которые могут вызвать отравление и химические ожоги;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лаборант обеспечивается спецодеждой, спецобувью и СИЗ в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Лаборант на элеваторе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Пробы из горячих зон сушилки должны отбираться только при помощи специальных совков с ручками из нетеплопроводных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Лаборанту необходимо соблюдать меры предосторожности при работе с лабораторным шпателем.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в лаборатории необходимо соблюдать следующие требования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вытяжном шкафу створки шкафа следует поднимать на высоту не более 20–30 см, чтобы в шкафу находились только руки, а наблюдение за ходом процесса вести через стекла шкафа;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наклоняться над посудой, в которой кипит какая-либо жидкость;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склянках с реактивами должны быть этикетки с указанием срока годности;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лабораторное оборудование только по назначению;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Вся посуда, в которой находятся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Работы, сопровождающиеся выделением горючих, ядовитых и взрывоопасных веществ, должны выполняться в вытяжном шкафу с включенными верхним и нижним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Склянки, в которых содержится более 50 мл ЛВЖ, должны храниться в несгораемых металлических шкафах, запрещается хранить ЛВЖ в полиэтиленовой, а также в тонкостенной посуде объемом более 200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хранить ЛВЖ в вытяжном шкафу, в котором производятся работы с горелками и другими 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Нагрев ЛВЖ может производиться в небольших количествах и только на водяной бане, использование для этих целей открытого огня или открытых электрических плиток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предохранения кожи рук от воздействия ЛВЖ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с ЛВЖ без включенной механической вентиляции и курить во время работы с этими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Ручной инструмент должен быть по возможности закреплен за лаборантом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Применяемый инструмент должен отвечать требованиям, предъявляемым к ручному слесарному инструменту,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Электрический кабель (шнур) не следует натягивать, перекручивать и перегибать, а также ставить на него груз, кабель по возможности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поражения человека электрическим током в случае замыкания на корпус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напитков,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ползком, для облегчения дыхания рот и нос прикрыть платком (тканью), смоченным водой,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63aa62225045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