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лаборанта лаборатории ветеринарно санитарной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лаборатории ветеринарно санитарной экспертизы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лаборатории ветеринарно санитарной экспертизы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лаборатории ветеринарно санитарной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лаборатории ветеринарно санитарной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лаборатории ветеринарно санитарной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лаборанта лаборатории ветеринарно санитарной экспертизы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патогенные микроорганизмы (бактерии, вирусы и др.)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осколки стекла (например, при работе с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лаборант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Лаборанту лаборатории ветеринарно санитарной экспертизы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Лаборанту лаборатории ветеринарно санитарной экспертизы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осмотреть используемый в работе лабораторный инструмент и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ветеринарной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Лаборант лаборатории ветеринарно санитарной экспертизы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лаборант лаборатории ветеринарно санитарной экспертизы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лаборант лаборатории ветеринарно санитарной экспертизы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Лаборант лаборатории ветеринарно санитарной экспертизы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за пределы ветеринарной лаборатории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помещение ветеринарной лаборатории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в производственных помещениях ветеринарной лаборатории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с микроорганизмами в ветеринарной лаборатории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целях предотвращения образования аэрозолей во время открывания ампул с жидкими культурами, необходимо проявлять осторожность и не допускать разбрызгивания и распыления их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неблагоприятного воздействия на организм лаборанта вредных веществ, ветеринарная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др.).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(салфетки, носовые платки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реагентами не следует допускать их распыление и выделение материалов в воздух или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Лаборант (лаборатории ветеринарно санитарной экспертизы)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взвешивании сыпучих веществ нельзя насыпать их на чашку весов; взвешивание нужно производить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реагенты, а также патологический и другой исследуемым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лаборант лаборатории ветеринарно санитарной экспертизы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обеспечения пожарной безопасности лаборант лаборатории ветеринарно санитарной экспертизы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Лаборант лаборатории ветеринарно санитарной экспертизы,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лаборант лаборатории ветеринарно санитарной экспертизы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в процессе эксплуатации лабораторного оборудования лаборант лаборатории ветеринарно санитарной экспертизы должен отключить неисправное оборудование от сети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скорую помощь по телефону 103 или помочь доставить пострадавшего к в медицинское учреждение,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Лаборант лаборатории ветеринарно санитарной экспертизы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нужно осторожно снять грязь с кожи вокруг раны, очищая рану от краев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лаборанту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ветеринарной лаборатории,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89383fd53044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