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лакировщика монтажных плат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лакировщика монтажных плат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лакировщика монтажных плат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лакировщика монтажных плат;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лакировщика монтажных плат;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лакировщика монтажных плат;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лакировщиком.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лакировщиков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лакировщика монтажных плат монтажных плат (далее по тексту - лакировщик).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работе лакировщиком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 в соответствии;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Лакировщик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Лакировщику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защиты кожи рук от применяемых лакокрасочных материалов следует применять защитные рукавицы, а также защитно-профилактические очистители кожи и дерматологические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Лакировщик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Погрузочно-разгрузочные работы должны выполняться в соответствии с требованиями Правил по охране труда при погрузочно-разгрузочных работах и размещении грузов от 28.10.2020 N 753н.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с вредными и взрывопожароопасными веществами должны проводиться при включенных вентиляционных системах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Работы по лакировке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лакировщика монтажных плат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Лакировщик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лакировщик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лакировщика монтажных плат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 на поверхности оборудования, материала, заготовок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рабочих зон;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лакировщиком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инвентаря, инструмента, приспособлений,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Окраска внутренних поверхностей помещений должна производиться кистью или валиком при действующей общеобменной приточно-вытяжной вентиляции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отсутствия в помещении вентиляции окрасочные работы должны проводиться в проветриваемом помещении с применением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заземления металлических нетоковедущих частей, которые могут оказаться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необходимо выяснить, к какому классу опасности относятся используемые лакокрасочные материалы и какими пожаро- и взрывоопасными свойствами они обладают, а также убедиться в том, что лакокрасочные материалы хранятся в плотно закрытой таре, имеющей соответствующую маркировку.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огнетушителя, ящика с песком и других средств пожаротушения;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лакировщик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заготовками,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оборудования,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Все операции, связанные с приготовлением составов лаков, а также разбавлением их растворителями, следует выполнять в специальном помещении, оборудованном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 процессе приготовления рабочих растворов лакокрасочных материалов необходимо соблюдать технологическую инструкцию.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избежание самовозгорания запрещается смешивать полиэфирные лаки и их компоненты с нитроцеллюлозными.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инициатором для полиэфирных лаков нельзя допускать его контакт с химикатами, а также попадание в него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допускается приготовление рабочих растворов полиэфирных лаков в одном помещении с нитролаками.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Переливать растворитель из бочек в бидоны, ведра и другие емкости можно только с помощью специальных насосов.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Сливать остатки лака или растворителя из бочек необходимо двум работникам на специально оборудованной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переливания и сливания лакокрасочных материалов следует пользоваться защитными очками закрытого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время работы необходимо следить за тем, чтобы бачки и бидоны с лакокрасочными материалами были плотно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скапливать у рабочего места пустые бочки и бидоны из-под лакокрасочных материалов и растворителей; их следует своевременно выносить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Не разрешается сливать растворитель в канализацию.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нахождение посторонних людей в помещении для приготовления лакокрасочных растворов.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выполнении работ по приготовлению и нанесению лаков необходимо соблюдать требования безопасности, изложенные в инструкциях предприятий-изготовителей.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следует работать лаками зарубежных фирм, если неизвестны их токсикологические характеристики и меры безопасности при их использовании.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Применять лакокрасочные материалы, в состав которых входят бензол, пиробензол, хлорированные углеводороды и метанол,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разрешается применять лакокрасочные материалы, содержащие в рабочем составе более 15% толуола, ксилола и сольвента.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Заполнять рабочую тару растворами лакокрасочных материалов следует на 3/4 ее объема.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Рабочая тара для выполнения работ по лакировке не должна превышать 15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Ручной инструмент, применяемый в работе, должен соответствовать требованиям ГОСТов и инструкциям заводов-изготовителей.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производстве работ не допускается использование для подмащивания случайных предметов (ящиков, бочек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выполнения работ следует организовать свое рабочее место таким образом, чтобы обеспечить максимально удобное положение тела во время работы и по возможности исключить длительную работу в согнутом положении, на корточках или в напряженно вытянутом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Лакокрасочные материалы должны расходоваться только на те цели,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Лакокрасочные материалы, выделяющие взрывоопасные или вредные вещества, разрешается хранить на рабочем месте в количестве, не превышающем сменной потребности.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местах применения лаков, образующих взрывоопасные пары, электрооборудование должно быть обесточено или выполнено во взрывобезопасном исполнении; проведение работ с применением огня в таких местах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Во время работы должен быть исключен непосредственный контакт работника с вредными компонентами лакокрасочного состава.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перемещения по территории предприятия,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лакировщиком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работы работник должен очистить и промыть оборудование, рабочий инструмент и приспособления от остатков лакокрасочных материалов с соблюдением соответствующих мер предосторожности.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Инструмент, приспособления, инвентарь, обтирочный материал, остатки лакокрасочных материалов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99d6673e2d49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