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буровой установки на базе РДК с навесным буровым оборудованием МК 16 Б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буровой установки на базе РДК с навесным буровым оборудованием МК 16 Б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буровой установки на базе РДК с навесным буровым оборудованием МК 16 Б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буровой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буровой установки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буровой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Машинисты буровой установки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шероховатая поверхность заготовок, инструмента,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вибрация;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физическая нагрузка;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или повышенная освещенность рабочей зоны (места);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эмоциональные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бурового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работе с буровой установкой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спецодежду,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буровой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заполнение технической документации.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механическом вращательном бурении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ограждений станка, нижнего зажимного патрона и шпинделя, рабочих площадок;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фиксаторов рычага муфты сцепления и рычагов переключения коробки скоростей, тормозов лебедки и фиксирующего устройства рычагов тормоза лебедки, контрольно-измерительных приборов, противозатаскивателя талевого блока, приспособления против заматывания шланга на ведущую трубу;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буровой вышки, ее соосность устью скважины, талевой системы, направляющих талевого блока и заземлений.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Перед пуском приводных двигателей следует выключить муфту сцепления приводного механизма, проверить наличие и исправность ограждений движущихся и вращающихся деталей и удостовериться в отсутствии на них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этого дается предупредительный сигнал и производится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оформляется подписью машиниста принимающего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Проверяется наличие заливочной воды, состояние ограждений защитного козырька, состояние тросовых растяжек, наличие ручного и аварийного инструмента, чистоту станка и пола, укладку обсадных труб, стропы для подтаскивания труб, состояние клиновых ремней, состояние светильников, прожекторов и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медицинской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 и лицу по надзору за безопасной эксплуатацией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исправные защитные средства (изолирующие подставки, резиновые коврики, диэлектрические 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Инструмент с режущими кромками и заостренный следует переносить и перевозить в защитных чехлах или специальных сумках.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Осмотр и смазку, подтягивание болтов и гаек, также смазку кронблока мачты производить только при остановленном электродвигателе и видимом отключенном рубильнике.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всех работ, сопутствующих сооружению скважины, независимо от высоты мачты устанавливается граница опасной зоны на расстоянии не менее 15 м от устья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Рабочая площадка у буровой установки должна содержаться в чистоте и иметь удобные подходы, систематически очищаться от извлекаемой породы, а в зимнее время от льда и снега и посыпаться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расстояние от проводов воздушных линий электропередачи до перемещаемых машин (грузов).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исправные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Удлинять рукоятки ключей допускается только патрубками из бесшовных труб. Длина сопряжения патрубка с рукояткой ключа должна быть не менее 0,2 м, а общая длина рычага - не более 2 м. Патрубок должен плотно надеваться на рукоятку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Передвижение машин и механизмов, а также перевозка оборудования, конструкций и прочего груза под воздушными линиями электропередачи (ВЛ) любого напряжения допускается в том случае, если их габариты имеют высоту от отметки дороги или трассы не более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Разрешается переключать скорости вращателя только в нижнем его положении и при полной остановке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проводить какие-либо работы под вращателем до установки золотника механизма подачи в положение “подъем”.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проводить ремонтные работы при поднятом вращателе.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буровой установки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заклинивать рукоятки управления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навесу буровой снаряд путем заклинивания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производство работ в темное время суток без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производства спуско-подъемных операций должны применять грузоподъемные устройства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механическом развинчивании снаряда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дополнительные вилки (ключи) для отцепления сильно затянутых резьбовых соединений;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включение вращателя, если подкладная вилка установлена на центратор наклонно.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Захват очередной штанги элеватором при наращивании бурового снаряда и спуско-подъемных операциях проводить только после полной остановки вращателя. Во избежание самопроизвольного включения вращателя, рукоятка золотника управления вращетелем должна быть установлена в фиксированное нейтральное положение, а вентиль регулирования числа оборотов должен быть закрыт.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проведение спуско-подъемных операций, если затвор элеватора не имеет надежной фиксации и открывается под действием собственного веса.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Машинист буровой установки при спуско-подъемных операциях "на вынос" должен убедиться в том, что элеватор вышел из зацепления со шпинделем вращателя.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находиться под вращателем во время переключения рукоятки "подъем быстрый".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Машинист буровой установки должен систематически следить за тем, чтобы длина бурильной свечи соответствовала высоте буровой мачты.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спуске и подъеме бурильной колонны машинист должен снижать скорость на всех уступах и переходах диаметров в скважине.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спуско-подъемных операциях "на вынос" помощник бурильщика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наблюдать за тем, чтобы элеватор выходил из зацепления со шпинделем вращателя;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захват очередной штанги элеватором только после полной остановки вращателя;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затвор элеватора только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Буровой инструмент и принадлежности хранить на специальном стеллаже.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Очистку бурильных труб при подъеме производить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Разрешается свинчивание и развинчивание породоразрушающего инструмента и извлечение керна из подвешенной колонковой трубы при соблюдении следующих условий: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удержание трубы должно производиться на элеваторе при закрытом и зафиксированном затворе;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регулятор подачи полностью открыт;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распределитель включен в положение "подъем", а расстояние от нижнего конца трубы до пола не более 0,2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Двигатель необходимо останавливать ключом зажигания или рукояткой управления газом. Если двигатель перегрет, крышку заливной горловины радиатора следует открывать с осторожностью во избежание ожогов. На руки нужно надевать рукавицы, а лицо отвернуть от горловины.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ремонтировать, чистить, смазывать их вручную или при помощи не предназначенных для этого приспособлений, а также снимать и закреплять детали и ограждения механизмов;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тормозить движущиеся механизмы, надевать, сбрасывать, натягивать или ослаблять ременные и цепные передачи, направлять талевый канат непосредственно руками или при помощи ломов, труб и пр.;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через движущиеся детали или касаться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расхаживание бурового снаряда при нагрузке, превышающей грузоподъемность вышки (мачты) и талевой системы;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за ограждения опасных зон;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грузом;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ограждений и защитных кожухов с токоведущих частей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 снаряд и трубы с недовернутыми резьбовыми соединениями;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буровым станком другому рабочему, не имеющему соответствующего обучения и 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механическом вращательном движении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замерять остаток ведущей трубы при включенном вращателе;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процесс бурения без устройства от закручивания нагнетательного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спуско-подъёмных операциях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руками вращающуюся свечу;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вставлять вилки в прорези замка бурильной трубы или вынимать их до полной остановки водил;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ведущими вилками с удлиненными рукоятками и с разработанными зевами, превышающими размеры прорезей в замковых и ниппельных соединениях более чем на 2,5 мм;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дополнительно трубные ключи для открепления сильно затянутых резьбовых соединений;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в направлении вращения водила в начальный момент открепления резьбового соединения;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включение труборазворота, если подкладная вилка установлена на центратор наклонно, а хвостовая часть вилки не вошла в углубление между выступами крышки;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подкладные вилки и шарнирные ключи вместо стандартных ведущих вилок;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водило труборазворота, вращающееся по инерции, после его выключения;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одновременно выключение труборазворота и извлечение ведущей вилки;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откреплять сильно затянутые резьбовые соединения одновременно с помощью труборазворота и шарнирного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вспомогательных операций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извлечении керна из колонковой трубы поддерживать руками снизу колонковую трубу, находящуюся в подвешенном состоянии;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рукой положение керна в подвешенной колонковой трубе;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керн встряхиванием колонковой трубы лебедкой, нагреванием колонковой трубы;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подвеска колонковых наборов на канатной петле;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глиномешалки проталкивать в люк глину и другие материалы ломами, лопатами и другими предметами и брать пробу раствора через люк;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гасить горящую смазку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креплении скважин не допускать свободное раскачивание секции колонны обсадных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Хранить обтирочный материал в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Машинисту буровой установки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заправке автомобиля горючими и смазочными материалами, а также при осмотре топливных баков и двигателя;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мойку узлов и агрегатов установки с применением бензина;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заводить перегретый пусковой двигатель;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под линиями электропередачи во время грозы;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эксплуатации буровой установки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Машинист обязан немедленно остановить буровую установку в случаях: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заметном увеличении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буровую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от сети применяемые в процессе работы электроинструменты, механизмы; произвести очистку использованного оборудования (только после его отключения от электрической сети).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Переносное оборудование, инвентарь, приспособления и инструмент переместить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Использованные обтирочные материалы необходимо убрать в специальные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db870c07c14f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