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машиниста экскаватора – перегружателя металлолома КМУ </w:t>
      </w:r>
      <w:r>
        <w:rPr>
          <w:rFonts w:hAnsi="Times New Roman" w:cs="Times New Roman"/>
          <w:b/>
          <w:bCs/>
          <w:color w:val="000000"/>
          <w:sz w:val="24"/>
          <w:szCs w:val="24"/>
        </w:rPr>
        <w:t xml:space="preserve">FUCHS </w:t>
      </w:r>
      <w:r>
        <w:rPr>
          <w:rFonts w:hAnsi="Times New Roman" w:cs="Times New Roman"/>
          <w:b/>
          <w:bCs/>
          <w:color w:val="000000"/>
          <w:sz w:val="24"/>
          <w:szCs w:val="24"/>
        </w:rPr>
        <w:t>MNL 340</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машиниста экскаватора – перегружателя металлолома КМУ FUCHS MNL 340 (далее – машинист).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машинистов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 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Правила по охране труда при работе на высоте, утвержденные 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Правила по охране труда при работе с инструментом и приспособлениями, утвержденные 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Правила по охране труда при погрузочно-разгрузочных работах и размещении грузов, утвержденные 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Правила по охране труда при эксплуатации промышленного транспорта, утвержденные приказом Минтруда России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РФ от 15.12.2020 № 903н "Об утверждении Правил по охране труда при эксплуатации электроустановок"</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экскаватора – перегружателя металлолома КМУ FUCHS MNL 340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машинист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Правилами внутреннего трудового распорядка </w:t>
      </w:r>
      <w:r>
        <w:rPr>
          <w:rFonts w:hAnsi="Times New Roman" w:cs="Times New Roman"/>
          <w:color w:val="000000"/>
          <w:sz w:val="24"/>
          <w:szCs w:val="24"/>
        </w:rPr>
        <w:t>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машиниста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или складируемые грузы;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и подвижность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при выполнении работ в условиях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 </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оператор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механизмы экскаватора с КМУ, их крепление и тормоза;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смазку передач, подшипников, а также состояние смазочных приспособлений и сальников;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металлоконструкции и соединения секций стрелы и элементов ее подвески (растяжки, блоки, серьги и т. п.), а также металлоконструкцию и сварные швы ходовой рамы (шасси) и поворотной части экскаватора;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грейфер;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целостность выносных опор; произвести осмотр системы привода, гибких шлангов, насосов, предохранительных клапанов на напорных линиях;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4.1.2. Осмотр экскаватора с КМУ должен осуществляться при неработающих механизмах.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4.2.2. Работнику следует убедиться в исправности всех механизмов, металлоконструкций и других частей экскаватора с краном-манипулятором, а также в надежности площадки на месте предстоящей работы экскаватора с КМУ.</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не должен приступать к работе на экскаваторе с КМУ при наличии следующих неисправностей: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трещины или деформации в металлоконструкциях в элементах подвески стрелы (серьгах, тягах и т. п.), отсутствуют шплинты и ранее имевшиеся зажимы;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 захвата и подъема груза (грейфер) или механизм подъема стрелы имеет дефекты, угрожающие безопасности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детали механизма захвата и подъема груза или стрелы имеют повреждения;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повреждены или не функционируют выносные опоры.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осмотре крана-манипулятора в условиях недостаточной видимости следует применять переносные электрические светильники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4.4.2. После осмотра экскаватора с КМУ перед его пуском в работу следует, убедившись в соблюдении требуемых габаритов приближения, опробовать механизмы на холостом ходу и проверить при этом исправность действия: стрелы и механизмов крана-манипулятора (грейфера); приборов и устройств безопасности, имеющихся на экскаваторе с КМУ; выносных опор; тормозов, гидросистемы.</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обнаружения во время осмотра и опробования экскаватора с КМУ неисправностей или недостатков, препятствующих безопасной работе, при невозможности их устранения своими силами работник, не приступая к работе, докладывает об этом лицу, ответственному за исправное состояние крана-манипулятора, и ставит в известность лицо, ответственное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Краны-манипуляторы могут применяться для захвата и перемещения только тех грузов, масса которых не превышает их грузоподъемность с учетом положения выносных опор. При эксплуатации крана-манипулятора не должны нарушаться требования, изложенные в его паспорте и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Установка экскаваторов с КМУ должна производиться на подготовленной площадке с твердым покрытием из плит. Допустимый угол наклона площадки для работы экскаватора с КМУ не должен превышать 3° без учета просадки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Установку экскаватора с КМУ следует производить так, чтобы при работе расстояние между краном-манипулятором при любом его положении и строениями, технологическим оборудованием было не менее 2 м, автотранспортом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5.1.4. Установка и работа экскаватора с КМУ на расстоянии менее 30 м от крайнего провода линии электропередачи осуществляются только по наряду-допуску, определяющему безопасные условия работы. Наряд-допуск должен выдаваться работнику на руки перед началом работы. Работнику запрещается самовольная установка экскаватора с КМУ для работы вблизи линии электропередачи. Работа крана-манипулятора вблизи линии электропередачи должна производиться под непосредственным руководством лица, ответственного за безопасное производство работ, которое должно указать место установки экскаватора с КМУ, обеспечить безопасное выполнение предусмотренных нарядом-допуском работ.</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опрокидывания экскаватора с КМУ при работе на опорах необходимо убедиться в правильности установки опор и наличии зазора 30–40 мм между шинами заднего моста и площадкой. Переводить стрелу из транспортного положения в рабочее и из рабочего в транспортное без установки экскаватора на выносные опоры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механизмов экскаватора с КМУ машинист не должен: отвлекаться от своих прямых обязанностей; 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на кране-манипуляторе машиниста и стажера ни один из них не имеет права отлучаться от крана-манипулятора даже на короткое время, не предупредив об этом друг друга. В случае отлучки работник обязан остановить двигатель, приводящий в движение механизмы крана-манипулятора, убрать ключ зажигания. При отлучке машиниста экскаватора стажеру и другим лицам управлять краном-манипулятором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Залезать в кабину экскаватора с КМУ и вылезать из нее во время работы механизмов крана-манипулятора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Запрещено во время работы экскаватора держать дверь кабины открытой.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Прежде чем осуществить какое-либо движение краном-манипулятором, работник обязан убедиться, что стажер находится в безопасном месте, а в зоне работы манипулятора нет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5.2.2. Если в работе механизмов крана-манипулятора был перерыв, то перед началом передвижения экскаватора с КМУ или перед поворотом стрелы следует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5.2.3. Передвижение экскаватора с КМУ под линией электропередачи должно производиться при опущенной стреле (в транспортном положении). Нахождение стрелы в каком-либо рабочем положении в этом случае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5.2.4. При захвате, подъеме и перемещении груза должны выполняться следующие требования: нельзя превышать грузовой момент, приведенный в паспорте экскаватора с КМУ; необходимо определять грузоподъемность крана-манипулятора для каждого вылета стрелы.</w:t>
      </w:r>
    </w:p>
    <w:p>
      <w:pPr>
        <w:spacing w:line="240" w:lineRule="auto"/>
        <w:rPr>
          <w:rFonts w:hAnsi="Times New Roman" w:cs="Times New Roman"/>
          <w:color w:val="000000"/>
          <w:sz w:val="24"/>
          <w:szCs w:val="24"/>
        </w:rPr>
      </w:pPr>
      <w:r>
        <w:rPr>
          <w:rFonts w:hAnsi="Times New Roman" w:cs="Times New Roman"/>
          <w:color w:val="000000"/>
          <w:sz w:val="24"/>
          <w:szCs w:val="24"/>
        </w:rPr>
        <w:t>5.2.5. При работе крана-манипулятора на уклоне вылет стрелы определяется фактическим промером, при этом замеряется горизонтальное расстояние от оси манипулятора до центра свободно висящего грейфера; перемещение груза не должно производиться при нахождении под ним людей; перед захватом и подъемом груза следует предупредить всех находящихся около крана-манипулятора лиц о необходимости уйти из зоны перемещаемого груза и возможного опускания стрелы. Захват и перемещение груза можно производить только при отсутствии людей в зоне работы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5.2.6. При работе крана-манипулятора людям запрещается находиться рядом с его платформой, а также выходить на неповоротную часть; при погрузке и разгрузке транспортных средств работа крана-манипулятора разрешается только при отсутствии людей на транспортных средствах, в чем работник должен предварительно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5.2.7. Груз или грузозахватное устройство (грейфер) при их горизонтальном перемещении должны быть предварительно подняты на 500 мм выше встречающихся на пути предметов; при подъеме стрелы необходимо следить, чтобы она не поднималась выше положения, соответствующего наименьшему рабочему вылету; при захвате и подъеме груза, расположенного вблизи стены или технологического оборудования, не должно допускаться нахождение людей между поднимаемым грузом и указанными частями здания или оборудования. Это требование должно выполняться и при опускании груза; укладка груза в транспортные средства, а также снятие его должны производиться без нарушения равновесия транспортных средств; опускать перемещаемый груз разрешается лишь на предназначенное для этого место так, чтобы исключить возможность сползания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5.2.8. Размещать груз в местах, для этого не предназначенных, не разрешается. Укладку и разборку груза, предназначенного для резки в технологическом оборудовании или погрузки на автотранспорт или в вагон, следует производить равномерно; по окончании работ или в перерыве груз не должен оставаться в подвешенном состоянии; работа грейферных кранов-манипуляторов допускается при отсутствии в зоне их действия людей. Подсобные рабочие могут допускаться к выполнению своих обязанностей только во время перерывов в работе крана-манипулятора, после того как грейфер будет опущен на землю.</w:t>
      </w:r>
    </w:p>
    <w:p>
      <w:pPr>
        <w:spacing w:line="240" w:lineRule="auto"/>
        <w:rPr>
          <w:rFonts w:hAnsi="Times New Roman" w:cs="Times New Roman"/>
          <w:color w:val="000000"/>
          <w:sz w:val="24"/>
          <w:szCs w:val="24"/>
        </w:rPr>
      </w:pPr>
      <w:r>
        <w:rPr>
          <w:rFonts w:hAnsi="Times New Roman" w:cs="Times New Roman"/>
          <w:color w:val="000000"/>
          <w:sz w:val="24"/>
          <w:szCs w:val="24"/>
        </w:rPr>
        <w:t>5.2.9. Работы на территории, опасной во взрыво- и пожарном отношении, или рядом с ядовитыми веществами могут производиться только после получения специального указания от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5.2.10. При захвате, подъеме и перемещении грузов запрещается поднимать или кантовать груз, масса которого превышает грузоподъемность крана-манипулятора для данного вылета стрелы. Если машинист экскаватора с КМУ не знает массы груза, то он должен получить сведения о массе груза у лица, ответственного за безопасное производство работ; опускать стрелу с грузом до вылета, при котором грузоподъемность крана будет меньше массы поднимаемого груза. Запрещается: производить резкое торможение при повороте стрелы с грузом; поднимать груз, засыпанный землей или примерзший к земле, заложенный другими грузами, укрепленный болтами или залитый бетоном; освобождать краном-манипулятором защемленные грузом стропы, канаты или цепи; укладывать груз на электрические кабели и трубопроводы, а также на краю откоса или траншеи; работать при выведенных из действия или неисправных приборах безопасности и тормозах; поднимать баллоны со сжатым или сжиженным газом; передавать управление экскаватором с КМУ лицам, не имеющим права на управление краном-манипулятором, а также допускать к самостоятельному управлению стажеров без наблюдения за ними; производить погрузку и разгрузку автомобилей при нахождении людей в кабине; включать механизмы крана-манипулятора при нахождении людей на кране-манипуляторе. Исключение составляют лица, производящие осмотр и регулировку механизмов. В этом случае механизмы должны включаться по сигналу лица, производящего осмотр.</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препятствующих безопасному выполнению работ, следует опустить груз, прекратить работу крана-манипулятора и сообщить об этом лицу, ответственному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6.3.2. Работу следует прекратить также при недостаточной освещенности места работы крана-манипулятора, сильном снегопаде или тумане, а также в других случаях, когда работник плохо различает перемещаемый груз; при температуре воздуха ниже допустимой, указанной в паспорте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аварийной ситуации необходимо оповестить об опасности окружающих людей, отключить используемое оборудование и сообщить лицу, ответственному за безопасное производство работ, а также лицу, ответственному за исправное состояние крана-манипулятора, и действовать в соответствии с их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пожаре (возгорании) следует: прекратить работу и переместить кран-манипулятор в безопасное место; немедленно сообщить о пожаре в подразделение по чрезвычайным ситуациям по телефону 101 или 112. При этом необходимо четко назвать адрес организации, место пожара, свою профессию или должность, фамилию, а также сообщить о наличии в зоне пожара людей; принять меры к эвакуации людей и имущества; известить о пожаре руководство организации; приступить к тушению пожара имеющимися средствами пожаротушения и организовать встречу подразделений по чрезвычайным ситуациям.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крана-манипулятора следует выполнить следующие требования: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груз или грейфер в подвешенном состоянии;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стрелу и грейфер в положение, определяемое инструкцией организации-изготовителя по монтажу и эксплуатации крана-манипулятора;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кран-манипулятор в предназначенное для стоянки место и затормозить его, отключить все механизмы;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двигатель;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визуальный осмотр экскаватора с КМУ.</w:t>
      </w:r>
    </w:p>
    <w:p>
      <w:pPr>
        <w:spacing w:line="240" w:lineRule="auto"/>
        <w:rPr>
          <w:rFonts w:hAnsi="Times New Roman" w:cs="Times New Roman"/>
          <w:color w:val="000000"/>
          <w:sz w:val="24"/>
          <w:szCs w:val="24"/>
        </w:rPr>
      </w:pPr>
      <w:r>
        <w:rPr>
          <w:rFonts w:hAnsi="Times New Roman" w:cs="Times New Roman"/>
          <w:color w:val="000000"/>
          <w:sz w:val="24"/>
          <w:szCs w:val="24"/>
        </w:rPr>
        <w:t>7.2.2. При осмотре необходимо установить, имеются ли деформации или повреждения основных узлов, стойки с проушинами, рычажной системы, цилиндров, захвата, сварных соединений, а также повреждения электрооборудования, гидравлического оборудования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43c7aa2a064a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