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машиниста электровоза подземного</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машиниста электровоза подземного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машиниста электровоза подземного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машиниста электровоза подземного;</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машиниста электровоза подземного;</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с машинистами электровоза;</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машиниста электровоза подземного.</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машинистов электровоза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Постановление Правительства РФ от 16.09.2020 № 1479</w:t>
      </w:r>
      <w:r>
        <w:rPr>
          <w:rFonts w:hAnsi="Times New Roman" w:cs="Times New Roman"/>
          <w:color w:val="000000"/>
          <w:sz w:val="24"/>
          <w:szCs w:val="24"/>
        </w:rPr>
        <w:t>Об утверждении Правил противопожарного режима в Российской Федерации;</w:t>
      </w:r>
    </w:p>
    <w:p>
      <w:pPr>
        <w:spacing w:line="240" w:lineRule="auto"/>
        <w:rPr>
          <w:rFonts w:hAnsi="Times New Roman" w:cs="Times New Roman"/>
          <w:color w:val="000000"/>
          <w:sz w:val="24"/>
          <w:szCs w:val="24"/>
        </w:rPr>
      </w:pPr>
      <w:r>
        <w:rPr>
          <w:rFonts w:hAnsi="Times New Roman" w:cs="Times New Roman"/>
          <w:color w:val="000000"/>
          <w:sz w:val="24"/>
          <w:szCs w:val="24"/>
        </w:rPr>
        <w:t>2.1.3</w:t>
      </w:r>
      <w:r>
        <w:rPr>
          <w:rFonts w:hAnsi="Times New Roman" w:cs="Times New Roman"/>
          <w:b/>
          <w:bCs/>
          <w:color w:val="000000"/>
          <w:sz w:val="24"/>
          <w:szCs w:val="24"/>
        </w:rPr>
        <w:t xml:space="preserve"> 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2.1.8. </w:t>
      </w:r>
      <w:r>
        <w:rPr>
          <w:rFonts w:hAnsi="Times New Roman" w:cs="Times New Roman"/>
          <w:b/>
          <w:bCs/>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3.2. Настоящая Инструкция предусматривает основные требования по охране труда для машиниста электровоза подземного.</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по озеленению допускаются лица не моложе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3.4. Работник при выполнении работ должен иметь соответстсвующую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Машинист электровоза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3.13. Требования по выполнению режимов труда и отдыха при выполнении работ машинистом электровоза.</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машинист электровоза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машинист электровоза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 </w:t>
      </w:r>
    </w:p>
    <w:p>
      <w:pPr>
        <w:spacing w:line="240" w:lineRule="auto"/>
        <w:rPr>
          <w:rFonts w:hAnsi="Times New Roman" w:cs="Times New Roman"/>
          <w:color w:val="000000"/>
          <w:sz w:val="24"/>
          <w:szCs w:val="24"/>
        </w:rPr>
      </w:pPr>
      <w:r>
        <w:rPr>
          <w:rFonts w:hAnsi="Times New Roman" w:cs="Times New Roman"/>
          <w:color w:val="000000"/>
          <w:sz w:val="24"/>
          <w:szCs w:val="24"/>
        </w:rPr>
        <w:t>3.14.1. На машиниста электровоза подземного возможно воздействие следующих опасных и вредных производственных факторов:</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недостаток кислорода и (или) загазованность воздуха ядовитыми и взрывоопасными газами, что может привести к взрыву, отравлению или ожогам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особые температурные условия и неудовлетворительный температурный режим (в том числе перепад температур);</w:t>
      </w:r>
    </w:p>
    <w:p>
      <w:pPr>
        <w:spacing w:line="240" w:lineRule="auto"/>
        <w:rPr>
          <w:rFonts w:hAnsi="Times New Roman" w:cs="Times New Roman"/>
          <w:color w:val="000000"/>
          <w:sz w:val="24"/>
          <w:szCs w:val="24"/>
        </w:rPr>
      </w:pPr>
      <w:r>
        <w:rPr>
          <w:rFonts w:hAnsi="Times New Roman" w:cs="Times New Roman"/>
          <w:color w:val="000000"/>
          <w:sz w:val="24"/>
          <w:szCs w:val="24"/>
        </w:rPr>
        <w:t>- обрушивающиеся горные породы;</w:t>
      </w:r>
    </w:p>
    <w:p>
      <w:pPr>
        <w:spacing w:line="240" w:lineRule="auto"/>
        <w:rPr>
          <w:rFonts w:hAnsi="Times New Roman" w:cs="Times New Roman"/>
          <w:color w:val="000000"/>
          <w:sz w:val="24"/>
          <w:szCs w:val="24"/>
        </w:rPr>
      </w:pPr>
      <w:r>
        <w:rPr>
          <w:rFonts w:hAnsi="Times New Roman" w:cs="Times New Roman"/>
          <w:color w:val="000000"/>
          <w:sz w:val="24"/>
          <w:szCs w:val="24"/>
        </w:rPr>
        <w:t>- движущиеся машины и их рабочие органы, а также передвигаемые ими транспортные средства;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повышенное содержание в воздухе рабочей зоны пыли и вредных веществ;</w:t>
      </w:r>
    </w:p>
    <w:p>
      <w:pPr>
        <w:spacing w:line="240" w:lineRule="auto"/>
        <w:rPr>
          <w:rFonts w:hAnsi="Times New Roman" w:cs="Times New Roman"/>
          <w:color w:val="000000"/>
          <w:sz w:val="24"/>
          <w:szCs w:val="24"/>
        </w:rPr>
      </w:pPr>
      <w:r>
        <w:rPr>
          <w:rFonts w:hAnsi="Times New Roman" w:cs="Times New Roman"/>
          <w:color w:val="000000"/>
          <w:sz w:val="24"/>
          <w:szCs w:val="24"/>
        </w:rPr>
        <w:t>- повышенное напряжение в электрической цепи, замыкание которой может произойти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шероховатость на поверхностях техники, оборудования, материалов,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загазованность воздуха рабочих зон;</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недостаточная освещенность рабочих зон;</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шума и вибрации на рабочих местах;</w:t>
      </w:r>
    </w:p>
    <w:p>
      <w:pPr>
        <w:spacing w:line="240" w:lineRule="auto"/>
        <w:rPr>
          <w:rFonts w:hAnsi="Times New Roman" w:cs="Times New Roman"/>
          <w:color w:val="000000"/>
          <w:sz w:val="24"/>
          <w:szCs w:val="24"/>
        </w:rPr>
      </w:pPr>
      <w:r>
        <w:rPr>
          <w:rFonts w:hAnsi="Times New Roman" w:cs="Times New Roman"/>
          <w:color w:val="000000"/>
          <w:sz w:val="24"/>
          <w:szCs w:val="24"/>
        </w:rPr>
        <w:t>- пожароопасность;</w:t>
      </w:r>
    </w:p>
    <w:p>
      <w:pPr>
        <w:spacing w:line="240" w:lineRule="auto"/>
        <w:rPr>
          <w:rFonts w:hAnsi="Times New Roman" w:cs="Times New Roman"/>
          <w:color w:val="000000"/>
          <w:sz w:val="24"/>
          <w:szCs w:val="24"/>
        </w:rPr>
      </w:pPr>
      <w:r>
        <w:rPr>
          <w:rFonts w:hAnsi="Times New Roman" w:cs="Times New Roman"/>
          <w:color w:val="000000"/>
          <w:sz w:val="24"/>
          <w:szCs w:val="24"/>
        </w:rPr>
        <w:t>- 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машинистом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 выступающие части при осмотре в стесненных условиях и при недостаточности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шероховатости на поверхностях электровоза при осмотре;</w:t>
      </w:r>
    </w:p>
    <w:p>
      <w:pPr>
        <w:spacing w:line="240" w:lineRule="auto"/>
        <w:rPr>
          <w:rFonts w:hAnsi="Times New Roman" w:cs="Times New Roman"/>
          <w:color w:val="000000"/>
          <w:sz w:val="24"/>
          <w:szCs w:val="24"/>
        </w:rPr>
      </w:pPr>
      <w:r>
        <w:rPr>
          <w:rFonts w:hAnsi="Times New Roman" w:cs="Times New Roman"/>
          <w:color w:val="000000"/>
          <w:sz w:val="24"/>
          <w:szCs w:val="24"/>
        </w:rPr>
        <w:t>- воздействие вредных веществ на органы дыхания, поверхности кожи;</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шероховатости;</w:t>
      </w:r>
    </w:p>
    <w:p>
      <w:pPr>
        <w:spacing w:line="240" w:lineRule="auto"/>
        <w:rPr>
          <w:rFonts w:hAnsi="Times New Roman" w:cs="Times New Roman"/>
          <w:color w:val="000000"/>
          <w:sz w:val="24"/>
          <w:szCs w:val="24"/>
        </w:rPr>
      </w:pPr>
      <w:r>
        <w:rPr>
          <w:rFonts w:hAnsi="Times New Roman" w:cs="Times New Roman"/>
          <w:color w:val="000000"/>
          <w:sz w:val="24"/>
          <w:szCs w:val="24"/>
        </w:rPr>
        <w:t>- воспламенение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 внезапное возникновение технической неисправности электровоза, находящегося в движении.</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Машинист электровоза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Надеть предусмотренную соответствующими нормами спецодежду и спецобувь. Спецодежда должна быть застегнута. Приготовить средства индивидуальной защиты, убедиться в их исправности. Рабочая одежда не должна иметь развевающихся частей, куртка должна быть надета навыпуск, пуговицы застегнуты, обшлага рукавов застегнуты или подвязаны, брюки надеты поверх сапог, а волосы убраны под каску.</w:t>
      </w:r>
    </w:p>
    <w:p>
      <w:pPr>
        <w:spacing w:line="240" w:lineRule="auto"/>
        <w:rPr>
          <w:rFonts w:hAnsi="Times New Roman" w:cs="Times New Roman"/>
          <w:color w:val="000000"/>
          <w:sz w:val="24"/>
          <w:szCs w:val="24"/>
        </w:rPr>
      </w:pPr>
      <w:r>
        <w:rPr>
          <w:rFonts w:hAnsi="Times New Roman" w:cs="Times New Roman"/>
          <w:color w:val="000000"/>
          <w:sz w:val="24"/>
          <w:szCs w:val="24"/>
        </w:rPr>
        <w:t>Перед началом работы следует провести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4.1.2. На объектах ведения подземных горных работ должен быть организован и осуществляться учет всех лиц, спустившихся в шахту и выехавших (вышедших) на поверхность, в соответствии с разработанной инструкцией, утвержденной руководителем шахты.</w:t>
      </w:r>
    </w:p>
    <w:p>
      <w:pPr>
        <w:spacing w:line="240" w:lineRule="auto"/>
        <w:rPr>
          <w:rFonts w:hAnsi="Times New Roman" w:cs="Times New Roman"/>
          <w:color w:val="000000"/>
          <w:sz w:val="24"/>
          <w:szCs w:val="24"/>
        </w:rPr>
      </w:pPr>
      <w:r>
        <w:rPr>
          <w:rFonts w:hAnsi="Times New Roman" w:cs="Times New Roman"/>
          <w:color w:val="000000"/>
          <w:sz w:val="24"/>
          <w:szCs w:val="24"/>
        </w:rPr>
        <w:t>Машинист должен получить индивидуальный светильник в ламповой.</w:t>
      </w:r>
    </w:p>
    <w:p>
      <w:pPr>
        <w:spacing w:line="240" w:lineRule="auto"/>
        <w:rPr>
          <w:rFonts w:hAnsi="Times New Roman" w:cs="Times New Roman"/>
          <w:color w:val="000000"/>
          <w:sz w:val="24"/>
          <w:szCs w:val="24"/>
        </w:rPr>
      </w:pPr>
      <w:r>
        <w:rPr>
          <w:rFonts w:hAnsi="Times New Roman" w:cs="Times New Roman"/>
          <w:color w:val="000000"/>
          <w:sz w:val="24"/>
          <w:szCs w:val="24"/>
        </w:rPr>
        <w:t>4.1.3. Запрещается спуск людей в шахту и пребывание их в подземных выработках без производственной необходимости, наряда или разрешения руководства шахты.</w:t>
      </w:r>
    </w:p>
    <w:p>
      <w:pPr>
        <w:spacing w:line="240" w:lineRule="auto"/>
        <w:rPr>
          <w:rFonts w:hAnsi="Times New Roman" w:cs="Times New Roman"/>
          <w:color w:val="000000"/>
          <w:sz w:val="24"/>
          <w:szCs w:val="24"/>
        </w:rPr>
      </w:pPr>
      <w:r>
        <w:rPr>
          <w:rFonts w:hAnsi="Times New Roman" w:cs="Times New Roman"/>
          <w:color w:val="000000"/>
          <w:sz w:val="24"/>
          <w:szCs w:val="24"/>
        </w:rPr>
        <w:t>4.1.4. Перед спуском в шахту машинисту должен быть выдан исправный, индивидуальный изолирующий самоспасатель.</w:t>
      </w:r>
    </w:p>
    <w:p>
      <w:pPr>
        <w:spacing w:line="240" w:lineRule="auto"/>
        <w:rPr>
          <w:rFonts w:hAnsi="Times New Roman" w:cs="Times New Roman"/>
          <w:color w:val="000000"/>
          <w:sz w:val="24"/>
          <w:szCs w:val="24"/>
        </w:rPr>
      </w:pPr>
      <w:r>
        <w:rPr>
          <w:rFonts w:hAnsi="Times New Roman" w:cs="Times New Roman"/>
          <w:color w:val="000000"/>
          <w:sz w:val="24"/>
          <w:szCs w:val="24"/>
        </w:rPr>
        <w:t>Места группового хранения самоспасателей должны быть обозначены, освещены, известны всем лицам, занятым на подземных работах и, в случае необходимости, беспрепятственно открываться.</w:t>
      </w:r>
    </w:p>
    <w:p>
      <w:pPr>
        <w:spacing w:line="240" w:lineRule="auto"/>
        <w:rPr>
          <w:rFonts w:hAnsi="Times New Roman" w:cs="Times New Roman"/>
          <w:color w:val="000000"/>
          <w:sz w:val="24"/>
          <w:szCs w:val="24"/>
        </w:rPr>
      </w:pPr>
      <w:r>
        <w:rPr>
          <w:rFonts w:hAnsi="Times New Roman" w:cs="Times New Roman"/>
          <w:color w:val="000000"/>
          <w:sz w:val="24"/>
          <w:szCs w:val="24"/>
        </w:rPr>
        <w:t>Машинист должен быть обучен пользованию самоспасателями. Проверка знаний рабочими правил пользования самоспасателями должна производиться начальниками участков или их заместителями не реже одного раза в 6 месяцев.</w:t>
      </w:r>
    </w:p>
    <w:p>
      <w:pPr>
        <w:spacing w:line="240" w:lineRule="auto"/>
        <w:rPr>
          <w:rFonts w:hAnsi="Times New Roman" w:cs="Times New Roman"/>
          <w:color w:val="000000"/>
          <w:sz w:val="24"/>
          <w:szCs w:val="24"/>
        </w:rPr>
      </w:pPr>
      <w:r>
        <w:rPr>
          <w:rFonts w:hAnsi="Times New Roman" w:cs="Times New Roman"/>
          <w:color w:val="000000"/>
          <w:sz w:val="24"/>
          <w:szCs w:val="24"/>
        </w:rPr>
        <w:t>4.1.5. Запрещается производство каких-либо работ без письменного наряда-задания, кроме работ связанных с ликвидацией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Машинист электровоза имеет право выезжать из депо на линию только по разрешению руководителя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Принять смену у работника предыдущей смены, узнать о замеченных ими неисправностях, опасностях и других явлениях, которые могут привести к сбою в работе, авариям или несчастным случаям, микроповреждениям (микротравмам).</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техническое состояние электровоза.</w:t>
      </w:r>
    </w:p>
    <w:p>
      <w:pPr>
        <w:spacing w:line="240" w:lineRule="auto"/>
        <w:rPr>
          <w:rFonts w:hAnsi="Times New Roman" w:cs="Times New Roman"/>
          <w:color w:val="000000"/>
          <w:sz w:val="24"/>
          <w:szCs w:val="24"/>
        </w:rPr>
      </w:pPr>
      <w:r>
        <w:rPr>
          <w:rFonts w:hAnsi="Times New Roman" w:cs="Times New Roman"/>
          <w:color w:val="000000"/>
          <w:sz w:val="24"/>
          <w:szCs w:val="24"/>
        </w:rPr>
        <w:t>4.4.3. До начала выполнения работ машинист должен удостовериться в безопасном состоянии своего рабочего места, проверить наличие и исправность предохранительных устройств, защитных средств, инструмента, приспособлений, требующихся для работы. Проверить наличие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4.4.4. При обнаружении на рабочем месте нарушений машинист обязан, не приступая к работе, сообщить об этом лицу технического надзора, а заметив опасность, угрожающую людям, производственным объектам, обязан сообщить об этом техническому руководителю смены, а также предупредить людей, которым угрожает опасность.</w:t>
      </w:r>
    </w:p>
    <w:p>
      <w:pPr>
        <w:spacing w:line="240" w:lineRule="auto"/>
        <w:rPr>
          <w:rFonts w:hAnsi="Times New Roman" w:cs="Times New Roman"/>
          <w:color w:val="000000"/>
          <w:sz w:val="24"/>
          <w:szCs w:val="24"/>
        </w:rPr>
      </w:pPr>
      <w:r>
        <w:rPr>
          <w:rFonts w:hAnsi="Times New Roman" w:cs="Times New Roman"/>
          <w:color w:val="000000"/>
          <w:sz w:val="24"/>
          <w:szCs w:val="24"/>
        </w:rPr>
        <w:t>4.4.5. В шахтах, где производится локомотивная откатка, на каждом действующем откаточном горизонте должны быть оборудованы локомотивные и вагонные депо.</w:t>
      </w:r>
    </w:p>
    <w:p>
      <w:pPr>
        <w:spacing w:line="240" w:lineRule="auto"/>
        <w:rPr>
          <w:rFonts w:hAnsi="Times New Roman" w:cs="Times New Roman"/>
          <w:color w:val="000000"/>
          <w:sz w:val="24"/>
          <w:szCs w:val="24"/>
        </w:rPr>
      </w:pPr>
      <w:r>
        <w:rPr>
          <w:rFonts w:hAnsi="Times New Roman" w:cs="Times New Roman"/>
          <w:color w:val="000000"/>
          <w:sz w:val="24"/>
          <w:szCs w:val="24"/>
        </w:rPr>
        <w:t>Выпуск на линию, проведение осмотров, связанных с эксплуатацией локомотивов, осуществляется в порядке, предусмотренном технологическими регламентами и системой производственного контроля, с регистрацией результатов в специальных книгах.</w:t>
      </w:r>
    </w:p>
    <w:p>
      <w:pPr>
        <w:spacing w:line="240" w:lineRule="auto"/>
        <w:rPr>
          <w:rFonts w:hAnsi="Times New Roman" w:cs="Times New Roman"/>
          <w:color w:val="000000"/>
          <w:sz w:val="24"/>
          <w:szCs w:val="24"/>
        </w:rPr>
      </w:pPr>
      <w:r>
        <w:rPr>
          <w:rFonts w:hAnsi="Times New Roman" w:cs="Times New Roman"/>
          <w:color w:val="000000"/>
          <w:sz w:val="24"/>
          <w:szCs w:val="24"/>
        </w:rPr>
        <w:t>4.4.6 При обнаружении неисправностей работа на электровозе запрещается до их устранения. Электровоз с неисправным электрооборудованием или нарушением его пожаровзрывобезопасности немедленно доставляется в депо с помощью резервного локомотива.</w:t>
      </w:r>
    </w:p>
    <w:p>
      <w:pPr>
        <w:spacing w:line="240" w:lineRule="auto"/>
        <w:rPr>
          <w:rFonts w:hAnsi="Times New Roman" w:cs="Times New Roman"/>
          <w:color w:val="000000"/>
          <w:sz w:val="24"/>
          <w:szCs w:val="24"/>
        </w:rPr>
      </w:pPr>
      <w:r>
        <w:rPr>
          <w:rFonts w:hAnsi="Times New Roman" w:cs="Times New Roman"/>
          <w:color w:val="000000"/>
          <w:sz w:val="24"/>
          <w:szCs w:val="24"/>
        </w:rPr>
        <w:t>4.4.7. Ежегодно комиссией, назначенной приказом по шахте (организации) должен производиться технический осмотр локомотивов.</w:t>
      </w:r>
    </w:p>
    <w:p>
      <w:pPr>
        <w:spacing w:line="240" w:lineRule="auto"/>
        <w:rPr>
          <w:rFonts w:hAnsi="Times New Roman" w:cs="Times New Roman"/>
          <w:color w:val="000000"/>
          <w:sz w:val="24"/>
          <w:szCs w:val="24"/>
        </w:rPr>
      </w:pPr>
      <w:r>
        <w:rPr>
          <w:rFonts w:hAnsi="Times New Roman" w:cs="Times New Roman"/>
          <w:color w:val="000000"/>
          <w:sz w:val="24"/>
          <w:szCs w:val="24"/>
        </w:rPr>
        <w:t>4.4.8. Не реже одного раза в год должна производиться проверка износа рельсов и контактного провода.</w:t>
      </w:r>
    </w:p>
    <w:p>
      <w:pPr>
        <w:spacing w:line="240" w:lineRule="auto"/>
        <w:rPr>
          <w:rFonts w:hAnsi="Times New Roman" w:cs="Times New Roman"/>
          <w:color w:val="000000"/>
          <w:sz w:val="24"/>
          <w:szCs w:val="24"/>
        </w:rPr>
      </w:pPr>
      <w:r>
        <w:rPr>
          <w:rFonts w:hAnsi="Times New Roman" w:cs="Times New Roman"/>
          <w:color w:val="000000"/>
          <w:sz w:val="24"/>
          <w:szCs w:val="24"/>
        </w:rPr>
        <w:t>4.4.9. В действующих выработках ежегодно должны производиться нивелирование откаточных путей и проверка зазоров.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При выполнении работ машинист обязан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5.13.2.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Работать только в исправной спецодежде и спецобуви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5.1.4.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5.1.5. Содержать в порядке и чистоте рабочее место, не допускать загромождения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5.1.6. При работе с электрооборудованием, приспособлениями, инструментом соблюдать правила их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5.1.7. Работать с неисправными оборудованием, инструментом и приспособлениями, а также средствами индивидуальной и коллективной защиты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5.1.8. Правильно осуществлять эксплуатацию электровоза.</w:t>
      </w:r>
    </w:p>
    <w:p>
      <w:pPr>
        <w:spacing w:line="240" w:lineRule="auto"/>
        <w:rPr>
          <w:rFonts w:hAnsi="Times New Roman" w:cs="Times New Roman"/>
          <w:color w:val="000000"/>
          <w:sz w:val="24"/>
          <w:szCs w:val="24"/>
        </w:rPr>
      </w:pPr>
      <w:r>
        <w:rPr>
          <w:rFonts w:hAnsi="Times New Roman" w:cs="Times New Roman"/>
          <w:color w:val="000000"/>
          <w:sz w:val="24"/>
          <w:szCs w:val="24"/>
        </w:rPr>
        <w:t>5.1.9. Выполнять указания по обслуживанию и уходу за электровозом, изложенные в Инструкции по эксплуатации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5.1.10. Запрещается ремонтировать, исправлять электрооборудование и электросеть персоналу, не имеющему допуска к этим работам.</w:t>
      </w:r>
    </w:p>
    <w:p>
      <w:pPr>
        <w:spacing w:line="240" w:lineRule="auto"/>
        <w:rPr>
          <w:rFonts w:hAnsi="Times New Roman" w:cs="Times New Roman"/>
          <w:color w:val="000000"/>
          <w:sz w:val="24"/>
          <w:szCs w:val="24"/>
        </w:rPr>
      </w:pPr>
      <w:r>
        <w:rPr>
          <w:rFonts w:hAnsi="Times New Roman" w:cs="Times New Roman"/>
          <w:color w:val="000000"/>
          <w:sz w:val="24"/>
          <w:szCs w:val="24"/>
        </w:rPr>
        <w:t>5.1.11. Машинист электровоза должен работать только на технически исправном электровозе.</w:t>
      </w:r>
    </w:p>
    <w:p>
      <w:pPr>
        <w:spacing w:line="240" w:lineRule="auto"/>
        <w:rPr>
          <w:rFonts w:hAnsi="Times New Roman" w:cs="Times New Roman"/>
          <w:color w:val="000000"/>
          <w:sz w:val="24"/>
          <w:szCs w:val="24"/>
        </w:rPr>
      </w:pPr>
      <w:r>
        <w:rPr>
          <w:rFonts w:hAnsi="Times New Roman" w:cs="Times New Roman"/>
          <w:color w:val="000000"/>
          <w:sz w:val="24"/>
          <w:szCs w:val="24"/>
        </w:rPr>
        <w:t>5.1.12. Началу движения состава должен предшествовать предупредительный сигнал.</w:t>
      </w:r>
    </w:p>
    <w:p>
      <w:pPr>
        <w:spacing w:line="240" w:lineRule="auto"/>
        <w:rPr>
          <w:rFonts w:hAnsi="Times New Roman" w:cs="Times New Roman"/>
          <w:color w:val="000000"/>
          <w:sz w:val="24"/>
          <w:szCs w:val="24"/>
        </w:rPr>
      </w:pPr>
      <w:r>
        <w:rPr>
          <w:rFonts w:hAnsi="Times New Roman" w:cs="Times New Roman"/>
          <w:color w:val="000000"/>
          <w:sz w:val="24"/>
          <w:szCs w:val="24"/>
        </w:rPr>
        <w:t>5.1.13. Перед отправлением поезда машинист электровоза должен проверить правильность сцепления вагонеток и исправность сцепок или, получив сигнал на отправление от рабочего, производящего сцепку-расцепку, убедиться о нахождении его в безопасном месте.</w:t>
      </w:r>
    </w:p>
    <w:p>
      <w:pPr>
        <w:spacing w:line="240" w:lineRule="auto"/>
        <w:rPr>
          <w:rFonts w:hAnsi="Times New Roman" w:cs="Times New Roman"/>
          <w:color w:val="000000"/>
          <w:sz w:val="24"/>
          <w:szCs w:val="24"/>
        </w:rPr>
      </w:pPr>
      <w:r>
        <w:rPr>
          <w:rFonts w:hAnsi="Times New Roman" w:cs="Times New Roman"/>
          <w:color w:val="000000"/>
          <w:sz w:val="24"/>
          <w:szCs w:val="24"/>
        </w:rPr>
        <w:t>5.1.14. Тормозной путь состава на преобладающем уклоне при перевозке грузов не должен превышать 40 м, а при перевозке людей - 20 м.</w:t>
      </w:r>
    </w:p>
    <w:p>
      <w:pPr>
        <w:spacing w:line="240" w:lineRule="auto"/>
        <w:rPr>
          <w:rFonts w:hAnsi="Times New Roman" w:cs="Times New Roman"/>
          <w:color w:val="000000"/>
          <w:sz w:val="24"/>
          <w:szCs w:val="24"/>
        </w:rPr>
      </w:pPr>
      <w:r>
        <w:rPr>
          <w:rFonts w:hAnsi="Times New Roman" w:cs="Times New Roman"/>
          <w:color w:val="000000"/>
          <w:sz w:val="24"/>
          <w:szCs w:val="24"/>
        </w:rPr>
        <w:t>5.1.15. В головной и хвостовой частях идущего поезда должны быть световые сигналы: на локомотиве - фары, а на последней вагонетке - светильник с красным светом. При передвижении локомотива без вагонеток светильник с красным светом должен быть установлен на задней части локомотива по ходу его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5.1.16. Машинист электровоза должен выбрать скорость движения с учетом состояния выработки и рельсового пути, но не превышать скорость, указанную в технической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Он обязан следить за правильным положением стрелок, светофорами, рельсовым путем и выработкой, отсутствием на путях людей и подвижного состава, снижать скорость, подавать сигналы.</w:t>
      </w:r>
    </w:p>
    <w:p>
      <w:pPr>
        <w:spacing w:line="240" w:lineRule="auto"/>
        <w:rPr>
          <w:rFonts w:hAnsi="Times New Roman" w:cs="Times New Roman"/>
          <w:color w:val="000000"/>
          <w:sz w:val="24"/>
          <w:szCs w:val="24"/>
        </w:rPr>
      </w:pPr>
      <w:r>
        <w:rPr>
          <w:rFonts w:hAnsi="Times New Roman" w:cs="Times New Roman"/>
          <w:color w:val="000000"/>
          <w:sz w:val="24"/>
          <w:szCs w:val="24"/>
        </w:rPr>
        <w:t>5.1.17. Запрещается эксплуатация неисправных стрелочных переводов.</w:t>
      </w:r>
    </w:p>
    <w:p>
      <w:pPr>
        <w:spacing w:line="240" w:lineRule="auto"/>
        <w:rPr>
          <w:rFonts w:hAnsi="Times New Roman" w:cs="Times New Roman"/>
          <w:color w:val="000000"/>
          <w:sz w:val="24"/>
          <w:szCs w:val="24"/>
        </w:rPr>
      </w:pPr>
      <w:r>
        <w:rPr>
          <w:rFonts w:hAnsi="Times New Roman" w:cs="Times New Roman"/>
          <w:color w:val="000000"/>
          <w:sz w:val="24"/>
          <w:szCs w:val="24"/>
        </w:rPr>
        <w:t>5.1.18. Особую осторожность машинист электровоза обязан соблюдать при трогании с места и выполнении маневровых операций на участках погрузочно-разгрузочных пунктов. Любое движение на них должно начинаться с разрешения оператора (грузчика).</w:t>
      </w:r>
    </w:p>
    <w:p>
      <w:pPr>
        <w:spacing w:line="240" w:lineRule="auto"/>
        <w:rPr>
          <w:rFonts w:hAnsi="Times New Roman" w:cs="Times New Roman"/>
          <w:color w:val="000000"/>
          <w:sz w:val="24"/>
          <w:szCs w:val="24"/>
        </w:rPr>
      </w:pPr>
      <w:r>
        <w:rPr>
          <w:rFonts w:hAnsi="Times New Roman" w:cs="Times New Roman"/>
          <w:color w:val="000000"/>
          <w:sz w:val="24"/>
          <w:szCs w:val="24"/>
        </w:rPr>
        <w:t>5.1.19. Во время движения число вагонеток (платформ) в составе не должно превышать установленного техническим паспортом для данного участка пути (выработки) и типа электровоза.</w:t>
      </w:r>
    </w:p>
    <w:p>
      <w:pPr>
        <w:spacing w:line="240" w:lineRule="auto"/>
        <w:rPr>
          <w:rFonts w:hAnsi="Times New Roman" w:cs="Times New Roman"/>
          <w:color w:val="000000"/>
          <w:sz w:val="24"/>
          <w:szCs w:val="24"/>
        </w:rPr>
      </w:pPr>
      <w:r>
        <w:rPr>
          <w:rFonts w:hAnsi="Times New Roman" w:cs="Times New Roman"/>
          <w:color w:val="000000"/>
          <w:sz w:val="24"/>
          <w:szCs w:val="24"/>
        </w:rPr>
        <w:t>5.1.20. При ручной подкатке вагонетки на передней наружной стенке ее должен быть подвешен включенный светильник. При уклонах более 0,01 ручная подкатка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5.1.21. Для постановки на рельсы сошедших с них вагонеток или локомотивов, при отсутствии на откаточном горизонте передвижного специального оборудования или подъемных кранов, на каждом локомотиве должны находиться домкраты и самоставы.</w:t>
      </w:r>
    </w:p>
    <w:p>
      <w:pPr>
        <w:spacing w:line="240" w:lineRule="auto"/>
        <w:rPr>
          <w:rFonts w:hAnsi="Times New Roman" w:cs="Times New Roman"/>
          <w:color w:val="000000"/>
          <w:sz w:val="24"/>
          <w:szCs w:val="24"/>
        </w:rPr>
      </w:pPr>
      <w:r>
        <w:rPr>
          <w:rFonts w:hAnsi="Times New Roman" w:cs="Times New Roman"/>
          <w:color w:val="000000"/>
          <w:sz w:val="24"/>
          <w:szCs w:val="24"/>
        </w:rPr>
        <w:t>Постановку на рельсы сошедших локомотивов и вагонеток допускается осуществлять только проинструктированным работникам под непосредственным руководством лица технического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Постановка на рельсы сошедших локомотивов и вагонеток должна производиться в соответствии с разработанным в организации порядком. Порядок постановки на рельсы сошедших локомотивов и вагонеток должен утверждаться техническим руководителем объекта и содержать последовательность выполнения работ и меры безопасного их ведения.</w:t>
      </w:r>
    </w:p>
    <w:p>
      <w:pPr>
        <w:spacing w:line="240" w:lineRule="auto"/>
        <w:rPr>
          <w:rFonts w:hAnsi="Times New Roman" w:cs="Times New Roman"/>
          <w:color w:val="000000"/>
          <w:sz w:val="24"/>
          <w:szCs w:val="24"/>
        </w:rPr>
      </w:pPr>
      <w:r>
        <w:rPr>
          <w:rFonts w:hAnsi="Times New Roman" w:cs="Times New Roman"/>
          <w:color w:val="000000"/>
          <w:sz w:val="24"/>
          <w:szCs w:val="24"/>
        </w:rPr>
        <w:t>5.1.22. Машинисту электровоза во время движения нельзя высовываться из кабины, управлять электровозом стоя в кабине, на буфере или возле электровоза, подсыпать рукой песок на рельсы, производить на ходу сцепку-расцепку вагонеток, толкать вагонетки, расцепленные или не сцепленные с электровозом.</w:t>
      </w:r>
    </w:p>
    <w:p>
      <w:pPr>
        <w:spacing w:line="240" w:lineRule="auto"/>
        <w:rPr>
          <w:rFonts w:hAnsi="Times New Roman" w:cs="Times New Roman"/>
          <w:color w:val="000000"/>
          <w:sz w:val="24"/>
          <w:szCs w:val="24"/>
        </w:rPr>
      </w:pPr>
      <w:r>
        <w:rPr>
          <w:rFonts w:hAnsi="Times New Roman" w:cs="Times New Roman"/>
          <w:color w:val="000000"/>
          <w:sz w:val="24"/>
          <w:szCs w:val="24"/>
        </w:rPr>
        <w:t>5.1.23. Для контактной откатки должен использоваться постоянный ток напряжением не выше 600 В. Контактная сеть постоянного тока в подземных выработках должна иметь положительную полярность, а рельсовые пути - отрицательную.</w:t>
      </w:r>
    </w:p>
    <w:p>
      <w:pPr>
        <w:spacing w:line="240" w:lineRule="auto"/>
        <w:rPr>
          <w:rFonts w:hAnsi="Times New Roman" w:cs="Times New Roman"/>
          <w:color w:val="000000"/>
          <w:sz w:val="24"/>
          <w:szCs w:val="24"/>
        </w:rPr>
      </w:pPr>
      <w:r>
        <w:rPr>
          <w:rFonts w:hAnsi="Times New Roman" w:cs="Times New Roman"/>
          <w:color w:val="000000"/>
          <w:sz w:val="24"/>
          <w:szCs w:val="24"/>
        </w:rPr>
        <w:t>5.1.24. Сечение медного контактного провода должно быть не менее 65 мм .</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эксплуатация контактного провода, износ которого превысил 30%, - для провода сечением 100 ммІ и при износе более 20% - для проводов сечением 65 и 85 мм.</w:t>
      </w:r>
    </w:p>
    <w:p>
      <w:pPr>
        <w:spacing w:line="240" w:lineRule="auto"/>
        <w:rPr>
          <w:rFonts w:hAnsi="Times New Roman" w:cs="Times New Roman"/>
          <w:color w:val="000000"/>
          <w:sz w:val="24"/>
          <w:szCs w:val="24"/>
        </w:rPr>
      </w:pPr>
      <w:r>
        <w:rPr>
          <w:rFonts w:hAnsi="Times New Roman" w:cs="Times New Roman"/>
          <w:color w:val="000000"/>
          <w:sz w:val="24"/>
          <w:szCs w:val="24"/>
        </w:rPr>
        <w:t>5.1.25. Высота подвески контактного провода должна быть не менее 1,8 м от головки рельса. На посадочных и погрузочно-разгрузочных площадках, а также в местах пересечения выработок, по которым передвигаются люди, с теми выработками, где имеется контактный провод, высота подвески должна быть не менее 2 м.</w:t>
      </w:r>
    </w:p>
    <w:p>
      <w:pPr>
        <w:spacing w:line="240" w:lineRule="auto"/>
        <w:rPr>
          <w:rFonts w:hAnsi="Times New Roman" w:cs="Times New Roman"/>
          <w:color w:val="000000"/>
          <w:sz w:val="24"/>
          <w:szCs w:val="24"/>
        </w:rPr>
      </w:pPr>
      <w:r>
        <w:rPr>
          <w:rFonts w:hAnsi="Times New Roman" w:cs="Times New Roman"/>
          <w:color w:val="000000"/>
          <w:sz w:val="24"/>
          <w:szCs w:val="24"/>
        </w:rPr>
        <w:t>Расстояние от контактного провода до навала горной массы в вагоне должно быть не менее 0,2 м.</w:t>
      </w:r>
    </w:p>
    <w:p>
      <w:pPr>
        <w:spacing w:line="240" w:lineRule="auto"/>
        <w:rPr>
          <w:rFonts w:hAnsi="Times New Roman" w:cs="Times New Roman"/>
          <w:color w:val="000000"/>
          <w:sz w:val="24"/>
          <w:szCs w:val="24"/>
        </w:rPr>
      </w:pPr>
      <w:r>
        <w:rPr>
          <w:rFonts w:hAnsi="Times New Roman" w:cs="Times New Roman"/>
          <w:color w:val="000000"/>
          <w:sz w:val="24"/>
          <w:szCs w:val="24"/>
        </w:rPr>
        <w:t>Контактный провод в околоствольном дворе на участке передвижения людей до места посадки в вагонетки должен быть подвешен на высоте не менее 2,2 м, а в остальных выработках околоствольного двора - не менее 2 м от уровня головки рельсов.</w:t>
      </w:r>
    </w:p>
    <w:p>
      <w:pPr>
        <w:spacing w:line="240" w:lineRule="auto"/>
        <w:rPr>
          <w:rFonts w:hAnsi="Times New Roman" w:cs="Times New Roman"/>
          <w:color w:val="000000"/>
          <w:sz w:val="24"/>
          <w:szCs w:val="24"/>
        </w:rPr>
      </w:pPr>
      <w:r>
        <w:rPr>
          <w:rFonts w:hAnsi="Times New Roman" w:cs="Times New Roman"/>
          <w:color w:val="000000"/>
          <w:sz w:val="24"/>
          <w:szCs w:val="24"/>
        </w:rPr>
        <w:t>На время спуска и подъема людей контактный провод должен отключаться на участке от ствола до посадочного пункта, расположенного в околоствольном дворе.</w:t>
      </w:r>
    </w:p>
    <w:p>
      <w:pPr>
        <w:spacing w:line="240" w:lineRule="auto"/>
        <w:rPr>
          <w:rFonts w:hAnsi="Times New Roman" w:cs="Times New Roman"/>
          <w:color w:val="000000"/>
          <w:sz w:val="24"/>
          <w:szCs w:val="24"/>
        </w:rPr>
      </w:pPr>
      <w:r>
        <w:rPr>
          <w:rFonts w:hAnsi="Times New Roman" w:cs="Times New Roman"/>
          <w:color w:val="000000"/>
          <w:sz w:val="24"/>
          <w:szCs w:val="24"/>
        </w:rPr>
        <w:t>5.1.26. Контактные электровозы должны иметь устройства для уменьшения искрообразования на токоприемнике, а в контактных сетях электровозной откатки, кроме того, должно применяться ограждение контактного провода в местах особо опасных по условиям поражения током.</w:t>
      </w:r>
    </w:p>
    <w:p>
      <w:pPr>
        <w:spacing w:line="240" w:lineRule="auto"/>
        <w:rPr>
          <w:rFonts w:hAnsi="Times New Roman" w:cs="Times New Roman"/>
          <w:color w:val="000000"/>
          <w:sz w:val="24"/>
          <w:szCs w:val="24"/>
        </w:rPr>
      </w:pPr>
      <w:r>
        <w:rPr>
          <w:rFonts w:hAnsi="Times New Roman" w:cs="Times New Roman"/>
          <w:color w:val="000000"/>
          <w:sz w:val="24"/>
          <w:szCs w:val="24"/>
        </w:rPr>
        <w:t>5.1.27. При одновременной работе на горизонте двух и более локомотивов должна быть оборудована двухсветовая сигнализация.</w:t>
      </w:r>
    </w:p>
    <w:p>
      <w:pPr>
        <w:spacing w:line="240" w:lineRule="auto"/>
        <w:rPr>
          <w:rFonts w:hAnsi="Times New Roman" w:cs="Times New Roman"/>
          <w:color w:val="000000"/>
          <w:sz w:val="24"/>
          <w:szCs w:val="24"/>
        </w:rPr>
      </w:pPr>
      <w:r>
        <w:rPr>
          <w:rFonts w:hAnsi="Times New Roman" w:cs="Times New Roman"/>
          <w:color w:val="000000"/>
          <w:sz w:val="24"/>
          <w:szCs w:val="24"/>
        </w:rPr>
        <w:t>В магистральных выработках с интенсивной электровозной откаткой на эксплуатационных горизонтах должна оборудоваться система "сигнализации, централизации, блокировки".</w:t>
      </w:r>
    </w:p>
    <w:p>
      <w:pPr>
        <w:spacing w:line="240" w:lineRule="auto"/>
        <w:rPr>
          <w:rFonts w:hAnsi="Times New Roman" w:cs="Times New Roman"/>
          <w:color w:val="000000"/>
          <w:sz w:val="24"/>
          <w:szCs w:val="24"/>
        </w:rPr>
      </w:pPr>
      <w:r>
        <w:rPr>
          <w:rFonts w:hAnsi="Times New Roman" w:cs="Times New Roman"/>
          <w:color w:val="000000"/>
          <w:sz w:val="24"/>
          <w:szCs w:val="24"/>
        </w:rPr>
        <w:t>5.1.28. Ремонт аккумуляторных электровозов, связанный с вскрытием электрооборудования, производится в электровозном депо.</w:t>
      </w:r>
    </w:p>
    <w:p>
      <w:pPr>
        <w:spacing w:line="240" w:lineRule="auto"/>
        <w:rPr>
          <w:rFonts w:hAnsi="Times New Roman" w:cs="Times New Roman"/>
          <w:color w:val="000000"/>
          <w:sz w:val="24"/>
          <w:szCs w:val="24"/>
        </w:rPr>
      </w:pPr>
      <w:r>
        <w:rPr>
          <w:rFonts w:hAnsi="Times New Roman" w:cs="Times New Roman"/>
          <w:color w:val="000000"/>
          <w:sz w:val="24"/>
          <w:szCs w:val="24"/>
        </w:rPr>
        <w:t>5.1.29. Зарядные камеры должны быть оборудованы устройствами, обеспечивающими механизированный съем и постановку батарейных ящиков электровозов.</w:t>
      </w:r>
    </w:p>
    <w:p>
      <w:pPr>
        <w:spacing w:line="240" w:lineRule="auto"/>
        <w:rPr>
          <w:rFonts w:hAnsi="Times New Roman" w:cs="Times New Roman"/>
          <w:color w:val="000000"/>
          <w:sz w:val="24"/>
          <w:szCs w:val="24"/>
        </w:rPr>
      </w:pPr>
      <w:r>
        <w:rPr>
          <w:rFonts w:hAnsi="Times New Roman" w:cs="Times New Roman"/>
          <w:color w:val="000000"/>
          <w:sz w:val="24"/>
          <w:szCs w:val="24"/>
        </w:rPr>
        <w:t>При количестве электровозов более двух запрещается зарядка аккумуляторных батарей непосредственно на электровозе. Зарядка аккумуляторов должна осуществляться в соответствии с руководством по эксплуатации аккумуляторных батарей.</w:t>
      </w:r>
    </w:p>
    <w:p>
      <w:pPr>
        <w:spacing w:line="240" w:lineRule="auto"/>
        <w:rPr>
          <w:rFonts w:hAnsi="Times New Roman" w:cs="Times New Roman"/>
          <w:color w:val="000000"/>
          <w:sz w:val="24"/>
          <w:szCs w:val="24"/>
        </w:rPr>
      </w:pPr>
      <w:r>
        <w:rPr>
          <w:rFonts w:hAnsi="Times New Roman" w:cs="Times New Roman"/>
          <w:color w:val="000000"/>
          <w:sz w:val="24"/>
          <w:szCs w:val="24"/>
        </w:rPr>
        <w:t>Во время зарядки аккумуляторных батарей запрещается пользоваться в помещениях зарядных камер открытым огнем.</w:t>
      </w:r>
    </w:p>
    <w:p>
      <w:pPr>
        <w:spacing w:line="240" w:lineRule="auto"/>
        <w:rPr>
          <w:rFonts w:hAnsi="Times New Roman" w:cs="Times New Roman"/>
          <w:color w:val="000000"/>
          <w:sz w:val="24"/>
          <w:szCs w:val="24"/>
        </w:rPr>
      </w:pPr>
      <w:r>
        <w:rPr>
          <w:rFonts w:hAnsi="Times New Roman" w:cs="Times New Roman"/>
          <w:color w:val="000000"/>
          <w:sz w:val="24"/>
          <w:szCs w:val="24"/>
        </w:rPr>
        <w:t>5.1.30. Локомотив во время движения должен находиться в голове состава. Локомотив может находиться в хвосте состава только при выполнении маневровых операций.</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на одних и тех же участках пути совмещение локомотивной откатки с другими видами откатки, а также совмещение откатки аккумуляторными и контактными электровозами. Въезд электровоза на эстакаду (отвал) только в хвосте состава.</w:t>
      </w:r>
    </w:p>
    <w:p>
      <w:pPr>
        <w:spacing w:line="240" w:lineRule="auto"/>
        <w:rPr>
          <w:rFonts w:hAnsi="Times New Roman" w:cs="Times New Roman"/>
          <w:color w:val="000000"/>
          <w:sz w:val="24"/>
          <w:szCs w:val="24"/>
        </w:rPr>
      </w:pPr>
      <w:r>
        <w:rPr>
          <w:rFonts w:hAnsi="Times New Roman" w:cs="Times New Roman"/>
          <w:color w:val="000000"/>
          <w:sz w:val="24"/>
          <w:szCs w:val="24"/>
        </w:rPr>
        <w:t>5.1.31. Допускается применение канатной и электровозной откаток на погрузочных и разгрузочных пунктах с дистанционным управлением лебедкой или электровозом.</w:t>
      </w:r>
    </w:p>
    <w:p>
      <w:pPr>
        <w:spacing w:line="240" w:lineRule="auto"/>
        <w:rPr>
          <w:rFonts w:hAnsi="Times New Roman" w:cs="Times New Roman"/>
          <w:color w:val="000000"/>
          <w:sz w:val="24"/>
          <w:szCs w:val="24"/>
        </w:rPr>
      </w:pPr>
      <w:r>
        <w:rPr>
          <w:rFonts w:hAnsi="Times New Roman" w:cs="Times New Roman"/>
          <w:color w:val="000000"/>
          <w:sz w:val="24"/>
          <w:szCs w:val="24"/>
        </w:rPr>
        <w:t>5.1.32. При перерывах в работе откатки длительностью свыше смены и ремонте контактной сети контактный провод на участке, где работы прекращены, должен быть отключен и заземлен на данном участке пути.</w:t>
      </w:r>
    </w:p>
    <w:p>
      <w:pPr>
        <w:spacing w:line="240" w:lineRule="auto"/>
        <w:rPr>
          <w:rFonts w:hAnsi="Times New Roman" w:cs="Times New Roman"/>
          <w:color w:val="000000"/>
          <w:sz w:val="24"/>
          <w:szCs w:val="24"/>
        </w:rPr>
      </w:pPr>
      <w:r>
        <w:rPr>
          <w:rFonts w:hAnsi="Times New Roman" w:cs="Times New Roman"/>
          <w:color w:val="000000"/>
          <w:sz w:val="24"/>
          <w:szCs w:val="24"/>
        </w:rPr>
        <w:t>5.1.33. Во время выполнения работ машинисту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приступать к ремонтным работам до ограждения светящимися сигналами мест производства работ, отключения контактного провода и его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 снимать сигналы, ограждающие места путевых ремонтных работ, до полного окончания работ и проверки состояния путей;</w:t>
      </w:r>
    </w:p>
    <w:p>
      <w:pPr>
        <w:spacing w:line="240" w:lineRule="auto"/>
        <w:rPr>
          <w:rFonts w:hAnsi="Times New Roman" w:cs="Times New Roman"/>
          <w:color w:val="000000"/>
          <w:sz w:val="24"/>
          <w:szCs w:val="24"/>
        </w:rPr>
      </w:pPr>
      <w:r>
        <w:rPr>
          <w:rFonts w:hAnsi="Times New Roman" w:cs="Times New Roman"/>
          <w:color w:val="000000"/>
          <w:sz w:val="24"/>
          <w:szCs w:val="24"/>
        </w:rPr>
        <w:t>- осуществлять откатку несцепленных составов, прицепку непосредственно к локомотиву груженых платформ, а также вагонеток, загруженных лесными материалами или оборудованием, выступающим за верхний габарит кузова. При доставке длинномерного лесоматериала и оборудования в составах необходимо применять жесткие сцепки и специально предназначенные для этих целей вагонетки или платформы;</w:t>
      </w:r>
    </w:p>
    <w:p>
      <w:pPr>
        <w:spacing w:line="240" w:lineRule="auto"/>
        <w:rPr>
          <w:rFonts w:hAnsi="Times New Roman" w:cs="Times New Roman"/>
          <w:color w:val="000000"/>
          <w:sz w:val="24"/>
          <w:szCs w:val="24"/>
        </w:rPr>
      </w:pPr>
      <w:r>
        <w:rPr>
          <w:rFonts w:hAnsi="Times New Roman" w:cs="Times New Roman"/>
          <w:color w:val="000000"/>
          <w:sz w:val="24"/>
          <w:szCs w:val="24"/>
        </w:rPr>
        <w:t>- выполнять ручную сцепку или расцепку вагонеток при движении составов;</w:t>
      </w:r>
    </w:p>
    <w:p>
      <w:pPr>
        <w:spacing w:line="240" w:lineRule="auto"/>
        <w:rPr>
          <w:rFonts w:hAnsi="Times New Roman" w:cs="Times New Roman"/>
          <w:color w:val="000000"/>
          <w:sz w:val="24"/>
          <w:szCs w:val="24"/>
        </w:rPr>
      </w:pPr>
      <w:r>
        <w:rPr>
          <w:rFonts w:hAnsi="Times New Roman" w:cs="Times New Roman"/>
          <w:color w:val="000000"/>
          <w:sz w:val="24"/>
          <w:szCs w:val="24"/>
        </w:rPr>
        <w:t>- проталкивание составов локомотивами с использованием средств, не предназначенных для жесткой сцепки подвижного состава;</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сцепку или расцепку вагонеток на расстоянии ближе 5 м от опрокидывателей, клети, вентиляционных дверей или других препятствий;</w:t>
      </w:r>
    </w:p>
    <w:p>
      <w:pPr>
        <w:spacing w:line="240" w:lineRule="auto"/>
        <w:rPr>
          <w:rFonts w:hAnsi="Times New Roman" w:cs="Times New Roman"/>
          <w:color w:val="000000"/>
          <w:sz w:val="24"/>
          <w:szCs w:val="24"/>
        </w:rPr>
      </w:pPr>
      <w:r>
        <w:rPr>
          <w:rFonts w:hAnsi="Times New Roman" w:cs="Times New Roman"/>
          <w:color w:val="000000"/>
          <w:sz w:val="24"/>
          <w:szCs w:val="24"/>
        </w:rPr>
        <w:t>- производство маневровых работ локомотивов без непосредственного касания токосъемника электровоза к контактному проводу;</w:t>
      </w:r>
    </w:p>
    <w:p>
      <w:pPr>
        <w:spacing w:line="240" w:lineRule="auto"/>
        <w:rPr>
          <w:rFonts w:hAnsi="Times New Roman" w:cs="Times New Roman"/>
          <w:color w:val="000000"/>
          <w:sz w:val="24"/>
          <w:szCs w:val="24"/>
        </w:rPr>
      </w:pPr>
      <w:r>
        <w:rPr>
          <w:rFonts w:hAnsi="Times New Roman" w:cs="Times New Roman"/>
          <w:color w:val="000000"/>
          <w:sz w:val="24"/>
          <w:szCs w:val="24"/>
        </w:rPr>
        <w:t>- применение на маневровых работах кабельных удлинителей контактного провода, непосредственно подключаемых к электросистеме электровоза. В исключительных (аварийных) случаях необходимо применение стандартных кабельных удлинителей при соблюдении требований по безопасному производству работ;</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без надзора электровоз, допускать к его эксплуатации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 заниматься посторонними разговорами;</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какие-либо работы самовольно;</w:t>
      </w:r>
    </w:p>
    <w:p>
      <w:pPr>
        <w:spacing w:line="240" w:lineRule="auto"/>
        <w:rPr>
          <w:rFonts w:hAnsi="Times New Roman" w:cs="Times New Roman"/>
          <w:color w:val="000000"/>
          <w:sz w:val="24"/>
          <w:szCs w:val="24"/>
        </w:rPr>
      </w:pPr>
      <w:r>
        <w:rPr>
          <w:rFonts w:hAnsi="Times New Roman" w:cs="Times New Roman"/>
          <w:color w:val="000000"/>
          <w:sz w:val="24"/>
          <w:szCs w:val="24"/>
        </w:rPr>
        <w:t>- отлучаться с рабочего места без ведома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инструментами, приспособлениями, оборудованием, обращению с которыми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без применения необходимых СИЗ;</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при неисправности предохранительных и блокировочных устройств, вентиляции и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 курить;</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открытым огнем;</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под воздействием алкоголя, наркотиков, лекарств.</w:t>
      </w:r>
    </w:p>
    <w:p>
      <w:pPr>
        <w:spacing w:line="240" w:lineRule="auto"/>
        <w:rPr>
          <w:rFonts w:hAnsi="Times New Roman" w:cs="Times New Roman"/>
          <w:color w:val="000000"/>
          <w:sz w:val="24"/>
          <w:szCs w:val="24"/>
        </w:rPr>
      </w:pPr>
      <w:r>
        <w:rPr>
          <w:rFonts w:hAnsi="Times New Roman" w:cs="Times New Roman"/>
          <w:color w:val="000000"/>
          <w:sz w:val="24"/>
          <w:szCs w:val="24"/>
        </w:rPr>
        <w:t>5.1.34. При совместной работе согласовывать свои действия с действиями других рабочих.</w:t>
      </w:r>
    </w:p>
    <w:p>
      <w:pPr>
        <w:spacing w:line="240" w:lineRule="auto"/>
        <w:rPr>
          <w:rFonts w:hAnsi="Times New Roman" w:cs="Times New Roman"/>
          <w:color w:val="000000"/>
          <w:sz w:val="24"/>
          <w:szCs w:val="24"/>
        </w:rPr>
      </w:pPr>
      <w:r>
        <w:rPr>
          <w:rFonts w:hAnsi="Times New Roman" w:cs="Times New Roman"/>
          <w:color w:val="000000"/>
          <w:sz w:val="24"/>
          <w:szCs w:val="24"/>
        </w:rPr>
        <w:t>5.1.35. Соблюдать нормы переноски тяжестей вручную.</w:t>
      </w:r>
    </w:p>
    <w:p>
      <w:pPr>
        <w:spacing w:line="240" w:lineRule="auto"/>
        <w:rPr>
          <w:rFonts w:hAnsi="Times New Roman" w:cs="Times New Roman"/>
          <w:color w:val="000000"/>
          <w:sz w:val="24"/>
          <w:szCs w:val="24"/>
        </w:rPr>
      </w:pPr>
      <w:r>
        <w:rPr>
          <w:rFonts w:hAnsi="Times New Roman" w:cs="Times New Roman"/>
          <w:color w:val="000000"/>
          <w:sz w:val="24"/>
          <w:szCs w:val="24"/>
        </w:rPr>
        <w:t>5.1.36.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5.1.37. Соблюдать правила перемещения по шахте,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5.1.38. Соблюдать правила пожарной безопасности, требования настоящей инструкции, др. локальных нормативных актов, регламентирующие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5.1.39. Во время работы необходимо эксплуатировать (использовать) по назначению выданные СИЗ; 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5.4.2.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5.4.3.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машинистом электровоза 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столкновение с другим транспортным или техническим средством, наезд на людей, опрокидывание электровоза, по причине нарушения требований правил безопасности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 стихийные природные явления, по причине катаклизмов;</w:t>
      </w:r>
    </w:p>
    <w:p>
      <w:pPr>
        <w:spacing w:line="240" w:lineRule="auto"/>
        <w:rPr>
          <w:rFonts w:hAnsi="Times New Roman" w:cs="Times New Roman"/>
          <w:color w:val="000000"/>
          <w:sz w:val="24"/>
          <w:szCs w:val="24"/>
        </w:rPr>
      </w:pPr>
      <w:r>
        <w:rPr>
          <w:rFonts w:hAnsi="Times New Roman" w:cs="Times New Roman"/>
          <w:color w:val="000000"/>
          <w:sz w:val="24"/>
          <w:szCs w:val="24"/>
        </w:rPr>
        <w:t>- загорание электровоза или других технических средств и сооружений,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поломки оборудования, угрожающей аварией на рабочем месте: прекратить его эксплуатацию, а также подачу к нему электроэнергии и т.п.; доложить о принятых мерах непосредственному руководителю (лицу технического надзора)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6.2.2.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6.2.3. Каждый работающий в шахте, заметивший аварийную ситуацию, незамедлительно сообщает об аварии горному диспетчеру, указав при этом место аварии, ее характер и свою фамилию. Во время аварии необходимо сохранять полное спокойствие, не поддаваться панике. Действовать необходимо строго по указанию руководителя смены (горного мастера), горного диспетчера. Если нет возможности ликвидировать аварию своими силами, необходимо уйти кратчайшими запасными выходами на поверхность согласно плану ликвидации аварии; по пути необходимо предупредить об опасности всех ближайших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6.2.4. В случае мигания лампы головного светильника необходимо с ближайшего телефона доложить горному диспетчеру свою Ф.И.О., профессию, местонахождение и далее действовать по указанию диспетчера рудника.</w:t>
      </w:r>
    </w:p>
    <w:p>
      <w:pPr>
        <w:spacing w:line="240" w:lineRule="auto"/>
        <w:rPr>
          <w:rFonts w:hAnsi="Times New Roman" w:cs="Times New Roman"/>
          <w:color w:val="000000"/>
          <w:sz w:val="24"/>
          <w:szCs w:val="24"/>
        </w:rPr>
      </w:pPr>
      <w:r>
        <w:rPr>
          <w:rFonts w:hAnsi="Times New Roman" w:cs="Times New Roman"/>
          <w:color w:val="000000"/>
          <w:sz w:val="24"/>
          <w:szCs w:val="24"/>
        </w:rPr>
        <w:t>6.2.5. При обнаружении признаков аварии (пожар, затопление и обрушение горных выработок) работник прекращает все работы, сообщает с ближайшего телефона горному диспетчеру о своем местонахождении, описывает характер и масштаб аварии и выполняет все распоряжения горного диспетчера.</w:t>
      </w:r>
    </w:p>
    <w:p>
      <w:pPr>
        <w:spacing w:line="240" w:lineRule="auto"/>
        <w:rPr>
          <w:rFonts w:hAnsi="Times New Roman" w:cs="Times New Roman"/>
          <w:color w:val="000000"/>
          <w:sz w:val="24"/>
          <w:szCs w:val="24"/>
        </w:rPr>
      </w:pPr>
      <w:r>
        <w:rPr>
          <w:rFonts w:hAnsi="Times New Roman" w:cs="Times New Roman"/>
          <w:color w:val="000000"/>
          <w:sz w:val="24"/>
          <w:szCs w:val="24"/>
        </w:rPr>
        <w:t>6.2.6. При обнаружении задымления горной выработки работнику необходимо включиться в самоспасатель, выйти из задымленного участка и сообщить о случившемся горному диспетчеру, далее следовать его указаниям.</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руководителя работ о ситуации, угрожающей жизни и здоровью людей, и извещения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следует доставить электровоз в депо, осмотреть и сдать смену. Привести в порядок рабочую зону.</w:t>
      </w:r>
    </w:p>
    <w:p>
      <w:pPr>
        <w:spacing w:line="240" w:lineRule="auto"/>
        <w:rPr>
          <w:rFonts w:hAnsi="Times New Roman" w:cs="Times New Roman"/>
          <w:color w:val="000000"/>
          <w:sz w:val="24"/>
          <w:szCs w:val="24"/>
        </w:rPr>
      </w:pPr>
      <w:r>
        <w:rPr>
          <w:rFonts w:hAnsi="Times New Roman" w:cs="Times New Roman"/>
          <w:color w:val="000000"/>
          <w:sz w:val="24"/>
          <w:szCs w:val="24"/>
        </w:rPr>
        <w:t>Инструмент, приспособления, инвентарь и др.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color w:val="000000"/>
          <w:sz w:val="24"/>
          <w:szCs w:val="24"/>
        </w:rPr>
        <w:t>Сдать индивидуальный светильник и самоспасатель в ламповую.</w:t>
      </w:r>
    </w:p>
    <w:p>
      <w:pPr>
        <w:spacing w:line="240" w:lineRule="auto"/>
        <w:rPr>
          <w:rFonts w:hAnsi="Times New Roman" w:cs="Times New Roman"/>
          <w:color w:val="000000"/>
          <w:sz w:val="24"/>
          <w:szCs w:val="24"/>
        </w:rPr>
      </w:pPr>
      <w:r>
        <w:rPr>
          <w:rFonts w:hAnsi="Times New Roman" w:cs="Times New Roman"/>
          <w:color w:val="000000"/>
          <w:sz w:val="24"/>
          <w:szCs w:val="24"/>
        </w:rPr>
        <w:t>Снять средства индивидуальной защиты, убрать в шкаф.</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электровоз,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3db8f6d8d514471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