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разводной машины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разводной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разводной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разводной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 разводной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 разводной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работ в легкой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разводной машины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машиниста разводной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На машиниста разводной машины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разводной машины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 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 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Разводные машины должны иметь защитный барьер с фотоэлементом, который блокирует движение машины, если луч фотоэлементу пересекается с рукой розводника шкур и плохо расправлены полуфабрикатом. С помощью специального электронного цепи должна контролироваться работа фотоэлемента при каждом цикле открытия (закрытия). В случае неисправности фотоэлементу машина должна остаться в позиции "Открыто".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открытии двери шкафа электрооборудования из машин автоматически должно отключаться напряжение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Вместе с фотоэлементом должна работать предохранительная планка. Толчок по предупредительной планке должен вернуть машину в позицию "Открыто".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Доступ к пульту управления разводной машины всегда должен быть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Введение транспортных кассет под разводную машину и вывода поддонов с разведенным полуфабрикатом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Клочки обрыва полуфабриката должны вкладываться в кассету и направляться на обработку по разработанной для таких случаев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Мытье моншонив разводных машин необходимо осуществлять согласно разработанной инструкции в присутствии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разводной машине должен регулироваться давление отжима, скорость транспортировки, зазор между ножевом и прижимным валами. Обязательному контролю подлежит уровень масла в бачке питания гидросистемы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239d8b495d40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