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машиниста трубоукладчика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машиниста трубоукладчика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машиниста трубоукладчика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машиниста трубоукладчика;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машиниста трубоукладчика;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машинистом трубоукладчика;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машинистом трубоукладчика.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машинистов трубоукладчика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машинистом трубоукладчика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Машинист трубоукладчика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машинистом трубоукладчика.</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трубоукладчик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Машинист трубоукладчика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машиниста трубоукладчика возможно воздействие следующих опасных и вредных производственных факторов,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1) используемые им движущиеся машины и механизмы, подвижные части технологического оборудования, передвигающиеся заготовки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2) опрокидывание машин;</w:t>
      </w:r>
    </w:p>
    <w:p>
      <w:pPr>
        <w:spacing w:line="240" w:lineRule="auto"/>
        <w:rPr>
          <w:rFonts w:hAnsi="Times New Roman" w:cs="Times New Roman"/>
          <w:color w:val="000000"/>
          <w:sz w:val="24"/>
          <w:szCs w:val="24"/>
        </w:rPr>
      </w:pPr>
      <w:r>
        <w:rPr>
          <w:rFonts w:hAnsi="Times New Roman" w:cs="Times New Roman"/>
          <w:color w:val="000000"/>
          <w:sz w:val="24"/>
          <w:szCs w:val="24"/>
        </w:rPr>
        <w:t>3) неустойчивое состояние сооружения, объекта, опалубки и поддерживающих креплений;</w:t>
      </w:r>
    </w:p>
    <w:p>
      <w:pPr>
        <w:spacing w:line="240" w:lineRule="auto"/>
        <w:rPr>
          <w:rFonts w:hAnsi="Times New Roman" w:cs="Times New Roman"/>
          <w:color w:val="000000"/>
          <w:sz w:val="24"/>
          <w:szCs w:val="24"/>
        </w:rPr>
      </w:pPr>
      <w:r>
        <w:rPr>
          <w:rFonts w:hAnsi="Times New Roman" w:cs="Times New Roman"/>
          <w:color w:val="000000"/>
          <w:sz w:val="24"/>
          <w:szCs w:val="24"/>
        </w:rPr>
        <w:t>4) высокие ветровые нагрузки;</w:t>
      </w:r>
    </w:p>
    <w:p>
      <w:pPr>
        <w:spacing w:line="240" w:lineRule="auto"/>
        <w:rPr>
          <w:rFonts w:hAnsi="Times New Roman" w:cs="Times New Roman"/>
          <w:color w:val="000000"/>
          <w:sz w:val="24"/>
          <w:szCs w:val="24"/>
        </w:rPr>
      </w:pPr>
      <w:r>
        <w:rPr>
          <w:rFonts w:hAnsi="Times New Roman" w:cs="Times New Roman"/>
          <w:color w:val="000000"/>
          <w:sz w:val="24"/>
          <w:szCs w:val="24"/>
        </w:rPr>
        <w:t>5) падающие куски породы, предметы и материалы, самопроизвольно обрушающиеся конструкции зданий и сооружений и их элементы, оборудование, горные породы и грунты;</w:t>
      </w:r>
    </w:p>
    <w:p>
      <w:pPr>
        <w:spacing w:line="240" w:lineRule="auto"/>
        <w:rPr>
          <w:rFonts w:hAnsi="Times New Roman" w:cs="Times New Roman"/>
          <w:color w:val="000000"/>
          <w:sz w:val="24"/>
          <w:szCs w:val="24"/>
        </w:rPr>
      </w:pPr>
      <w:r>
        <w:rPr>
          <w:rFonts w:hAnsi="Times New Roman" w:cs="Times New Roman"/>
          <w:color w:val="000000"/>
          <w:sz w:val="24"/>
          <w:szCs w:val="24"/>
        </w:rPr>
        <w:t>6) наличие острой кромки, углов, торчащих штырей;</w:t>
      </w:r>
    </w:p>
    <w:p>
      <w:pPr>
        <w:spacing w:line="240" w:lineRule="auto"/>
        <w:rPr>
          <w:rFonts w:hAnsi="Times New Roman" w:cs="Times New Roman"/>
          <w:color w:val="000000"/>
          <w:sz w:val="24"/>
          <w:szCs w:val="24"/>
        </w:rPr>
      </w:pPr>
      <w:r>
        <w:rPr>
          <w:rFonts w:hAnsi="Times New Roman" w:cs="Times New Roman"/>
          <w:color w:val="000000"/>
          <w:sz w:val="24"/>
          <w:szCs w:val="24"/>
        </w:rPr>
        <w:t>7) работы на высоте;</w:t>
      </w:r>
    </w:p>
    <w:p>
      <w:pPr>
        <w:spacing w:line="240" w:lineRule="auto"/>
        <w:rPr>
          <w:rFonts w:hAnsi="Times New Roman" w:cs="Times New Roman"/>
          <w:color w:val="000000"/>
          <w:sz w:val="24"/>
          <w:szCs w:val="24"/>
        </w:rPr>
      </w:pPr>
      <w:r>
        <w:rPr>
          <w:rFonts w:hAnsi="Times New Roman" w:cs="Times New Roman"/>
          <w:color w:val="000000"/>
          <w:sz w:val="24"/>
          <w:szCs w:val="24"/>
        </w:rPr>
        <w:t>8) опасность, связанная с выбросом пыли и вредных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9) опасность, связанная с воздействием шума, в том числе опасность, связанная с возможностью не услышать звуковой сигнал об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10) опасность недостаточной освещенности или повышенной яркости света в рабочей зоне;</w:t>
      </w:r>
    </w:p>
    <w:p>
      <w:pPr>
        <w:spacing w:line="240" w:lineRule="auto"/>
        <w:rPr>
          <w:rFonts w:hAnsi="Times New Roman" w:cs="Times New Roman"/>
          <w:color w:val="000000"/>
          <w:sz w:val="24"/>
          <w:szCs w:val="24"/>
        </w:rPr>
      </w:pPr>
      <w:r>
        <w:rPr>
          <w:rFonts w:hAnsi="Times New Roman" w:cs="Times New Roman"/>
          <w:color w:val="000000"/>
          <w:sz w:val="24"/>
          <w:szCs w:val="24"/>
        </w:rPr>
        <w:t>11) опасность воздействия пониженных или повышенных температур воздуха;</w:t>
      </w:r>
    </w:p>
    <w:p>
      <w:pPr>
        <w:spacing w:line="240" w:lineRule="auto"/>
        <w:rPr>
          <w:rFonts w:hAnsi="Times New Roman" w:cs="Times New Roman"/>
          <w:color w:val="000000"/>
          <w:sz w:val="24"/>
          <w:szCs w:val="24"/>
        </w:rPr>
      </w:pPr>
      <w:r>
        <w:rPr>
          <w:rFonts w:hAnsi="Times New Roman" w:cs="Times New Roman"/>
          <w:color w:val="000000"/>
          <w:sz w:val="24"/>
          <w:szCs w:val="24"/>
        </w:rPr>
        <w:t>12) опасность поражения током;</w:t>
      </w:r>
    </w:p>
    <w:p>
      <w:pPr>
        <w:spacing w:line="240" w:lineRule="auto"/>
        <w:rPr>
          <w:rFonts w:hAnsi="Times New Roman" w:cs="Times New Roman"/>
          <w:color w:val="000000"/>
          <w:sz w:val="24"/>
          <w:szCs w:val="24"/>
        </w:rPr>
      </w:pPr>
      <w:r>
        <w:rPr>
          <w:rFonts w:hAnsi="Times New Roman" w:cs="Times New Roman"/>
          <w:color w:val="000000"/>
          <w:sz w:val="24"/>
          <w:szCs w:val="24"/>
        </w:rPr>
        <w:t>13) иные опасности, представляющие угрозу жизни и здоровью работников, включенные работодателем в перечень идентифицированных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машинистом трубоукладчика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Машинист трубоукладчика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машинист должен пройти медицинский осмотр. Машинист, у которого выявлен факт употребления алкогольных напитков или наркотических веществ,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4.4.2. Машинист, находящийся в болезненном или утомленном состоянии, не должен приступать к работе на машине, так как это может привести к несчастному случаю, микроповреждениям (микротравмам).</w:t>
      </w:r>
    </w:p>
    <w:p>
      <w:pPr>
        <w:spacing w:line="240" w:lineRule="auto"/>
        <w:rPr>
          <w:rFonts w:hAnsi="Times New Roman" w:cs="Times New Roman"/>
          <w:color w:val="000000"/>
          <w:sz w:val="24"/>
          <w:szCs w:val="24"/>
        </w:rPr>
      </w:pPr>
      <w:r>
        <w:rPr>
          <w:rFonts w:hAnsi="Times New Roman" w:cs="Times New Roman"/>
          <w:color w:val="000000"/>
          <w:sz w:val="24"/>
          <w:szCs w:val="24"/>
        </w:rPr>
        <w:t>4.4.3. Перед началом работы машинист трубоукладчика обязан:</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убедиться в исправности и надеть спецодежду, спецобувь и другие средства индивидуальной защиты установленного образца. Спецодежда должна быть застегнута на все пуговицы, а свободные концы одежды заправлены так, чтобы они не свисали и не сковывали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с руководителем работ рабочую зону, проверить наличие ограждений и обозначений опасных зон знаками безопасности, а также убедиться в отсутствии помех от других машин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 уточнить последовательность выполнения работы и меры по обеспечению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от руководителя наряд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4.4.4. Перед началом работы машинист трубоукладчика должен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стрелы и рамы контргруза, обратив особое внимание на шарнирные соединения стрелы и рамы контргруза (пальцы шарнирных соединений должны быть надежно застопорены);</w:t>
      </w:r>
    </w:p>
    <w:p>
      <w:pPr>
        <w:spacing w:line="240" w:lineRule="auto"/>
        <w:rPr>
          <w:rFonts w:hAnsi="Times New Roman" w:cs="Times New Roman"/>
          <w:color w:val="000000"/>
          <w:sz w:val="24"/>
          <w:szCs w:val="24"/>
        </w:rPr>
      </w:pPr>
      <w:r>
        <w:rPr>
          <w:rFonts w:hAnsi="Times New Roman" w:cs="Times New Roman"/>
          <w:color w:val="000000"/>
          <w:sz w:val="24"/>
          <w:szCs w:val="24"/>
        </w:rPr>
        <w:t>- целость грузового и стрелового канатов, надежность их крепления на стреле, подвесном блоке и на барабанах лебедки, правильность их укладки в канавках. Канаты бракуют, если число оборванных проволок на длине одного шага свивки превышает предельно допустимое нормой;</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крепление ограждений цепной передачи механизма, а также других движущихся деталей и узлов;</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крепление узлов гидравлического привода, а также действие рычага управления гидравлического привода на холостом ходу и при опускании рамы контргруза. Рама контргруза в направляющих швеллерах должна легко перемещаться под собственным весом; в крайнем выдвинутом положении груза верхние ролики рамы не должны доходить до упора на 25 мм;</w:t>
      </w:r>
    </w:p>
    <w:p>
      <w:pPr>
        <w:spacing w:line="240" w:lineRule="auto"/>
        <w:rPr>
          <w:rFonts w:hAnsi="Times New Roman" w:cs="Times New Roman"/>
          <w:color w:val="000000"/>
          <w:sz w:val="24"/>
          <w:szCs w:val="24"/>
        </w:rPr>
      </w:pPr>
      <w:r>
        <w:rPr>
          <w:rFonts w:hAnsi="Times New Roman" w:cs="Times New Roman"/>
          <w:color w:val="000000"/>
          <w:sz w:val="24"/>
          <w:szCs w:val="24"/>
        </w:rPr>
        <w:t>- наличие смазки в механизмах, а также на стальных канатах и в подшипниках роликовой обоймы;</w:t>
      </w:r>
    </w:p>
    <w:p>
      <w:pPr>
        <w:spacing w:line="240" w:lineRule="auto"/>
        <w:rPr>
          <w:rFonts w:hAnsi="Times New Roman" w:cs="Times New Roman"/>
          <w:color w:val="000000"/>
          <w:sz w:val="24"/>
          <w:szCs w:val="24"/>
        </w:rPr>
      </w:pPr>
      <w:r>
        <w:rPr>
          <w:rFonts w:hAnsi="Times New Roman" w:cs="Times New Roman"/>
          <w:color w:val="000000"/>
          <w:sz w:val="24"/>
          <w:szCs w:val="24"/>
        </w:rPr>
        <w:t>- уровень топлива в баке (проверяется только мерной линейкой).</w:t>
      </w:r>
    </w:p>
    <w:p>
      <w:pPr>
        <w:spacing w:line="240" w:lineRule="auto"/>
        <w:rPr>
          <w:rFonts w:hAnsi="Times New Roman" w:cs="Times New Roman"/>
          <w:color w:val="000000"/>
          <w:sz w:val="24"/>
          <w:szCs w:val="24"/>
        </w:rPr>
      </w:pPr>
      <w:r>
        <w:rPr>
          <w:rFonts w:hAnsi="Times New Roman" w:cs="Times New Roman"/>
          <w:color w:val="000000"/>
          <w:sz w:val="24"/>
          <w:szCs w:val="24"/>
        </w:rPr>
        <w:t>4.4.5. При осмотре крюковой обоймы особое внимание следует обратить на крепление гайки хвостовика крюка, прочность крепления осей блоков, а также проверить, нет ли в них трещин.</w:t>
      </w:r>
    </w:p>
    <w:p>
      <w:pPr>
        <w:spacing w:line="240" w:lineRule="auto"/>
        <w:rPr>
          <w:rFonts w:hAnsi="Times New Roman" w:cs="Times New Roman"/>
          <w:color w:val="000000"/>
          <w:sz w:val="24"/>
          <w:szCs w:val="24"/>
        </w:rPr>
      </w:pPr>
      <w:r>
        <w:rPr>
          <w:rFonts w:hAnsi="Times New Roman" w:cs="Times New Roman"/>
          <w:color w:val="000000"/>
          <w:sz w:val="24"/>
          <w:szCs w:val="24"/>
        </w:rPr>
        <w:t>4.4.6. Все блоки полиспастов должны вращаться свободно от руки; в случае заедания нужно немедленно устранить причину.</w:t>
      </w:r>
    </w:p>
    <w:p>
      <w:pPr>
        <w:spacing w:line="240" w:lineRule="auto"/>
        <w:rPr>
          <w:rFonts w:hAnsi="Times New Roman" w:cs="Times New Roman"/>
          <w:color w:val="000000"/>
          <w:sz w:val="24"/>
          <w:szCs w:val="24"/>
        </w:rPr>
      </w:pPr>
      <w:r>
        <w:rPr>
          <w:rFonts w:hAnsi="Times New Roman" w:cs="Times New Roman"/>
          <w:color w:val="000000"/>
          <w:sz w:val="24"/>
          <w:szCs w:val="24"/>
        </w:rPr>
        <w:t>4.4.7. Осмотр и смазку головных блоков и других деталей, расположенных на стреле, следует производить только тогда, когда стрела опущена на надежную опору.</w:t>
      </w:r>
    </w:p>
    <w:p>
      <w:pPr>
        <w:spacing w:line="240" w:lineRule="auto"/>
        <w:rPr>
          <w:rFonts w:hAnsi="Times New Roman" w:cs="Times New Roman"/>
          <w:color w:val="000000"/>
          <w:sz w:val="24"/>
          <w:szCs w:val="24"/>
        </w:rPr>
      </w:pPr>
      <w:r>
        <w:rPr>
          <w:rFonts w:hAnsi="Times New Roman" w:cs="Times New Roman"/>
          <w:color w:val="000000"/>
          <w:sz w:val="24"/>
          <w:szCs w:val="24"/>
        </w:rPr>
        <w:t>4.4.8. Машинист обязан вместе с такелажником проверить исправность стропов и грузозахватных приспособлений, наличие на них бирок или клейм.</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4.4.9. После осмотра машинист должен опробовать на холостом ходу все механизмы трубоукладчика и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действия тормозов; при необходимости отрегулировать их с последующей проверкой грузом; в сырую погоду для удаления влаги с тормозных лент и барабанов следует произвести несколько операций подъема и опускания стрелы;</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действия приборов безопасности, имеющихся на трубоукладчике;</w:t>
      </w:r>
    </w:p>
    <w:p>
      <w:pPr>
        <w:spacing w:line="240" w:lineRule="auto"/>
        <w:rPr>
          <w:rFonts w:hAnsi="Times New Roman" w:cs="Times New Roman"/>
          <w:color w:val="000000"/>
          <w:sz w:val="24"/>
          <w:szCs w:val="24"/>
        </w:rPr>
      </w:pPr>
      <w:r>
        <w:rPr>
          <w:rFonts w:hAnsi="Times New Roman" w:cs="Times New Roman"/>
          <w:color w:val="000000"/>
          <w:sz w:val="24"/>
          <w:szCs w:val="24"/>
        </w:rPr>
        <w:t>- свободно ли перемещаются рычаги управления, не заедает ли их; тяги рычагов не должны быть погнуты, храповые фиксаторы должны действовать надежно. Все рабочие операции (подъем крюка, изменение вылета стрелы, откидывание и подъем контргруза) должны совершаться плавно, без рывков и заедания.</w:t>
      </w:r>
    </w:p>
    <w:p>
      <w:pPr>
        <w:spacing w:line="240" w:lineRule="auto"/>
        <w:rPr>
          <w:rFonts w:hAnsi="Times New Roman" w:cs="Times New Roman"/>
          <w:color w:val="000000"/>
          <w:sz w:val="24"/>
          <w:szCs w:val="24"/>
        </w:rPr>
      </w:pPr>
      <w:r>
        <w:rPr>
          <w:rFonts w:hAnsi="Times New Roman" w:cs="Times New Roman"/>
          <w:color w:val="000000"/>
          <w:sz w:val="24"/>
          <w:szCs w:val="24"/>
        </w:rPr>
        <w:t>4.4.10. При обнаружении во время осмотра и опробования трубоукладчика неисправностей или недостатков в его состоянии, препятствующих безопасной работе, и невозможности их устранения своими силами машинист, не приступая к работе, должен сообщить об этом ответственному за исправное состояние трубоукладчика.</w:t>
      </w:r>
    </w:p>
    <w:p>
      <w:pPr>
        <w:spacing w:line="240" w:lineRule="auto"/>
        <w:rPr>
          <w:rFonts w:hAnsi="Times New Roman" w:cs="Times New Roman"/>
          <w:color w:val="000000"/>
          <w:sz w:val="24"/>
          <w:szCs w:val="24"/>
        </w:rPr>
      </w:pPr>
      <w:r>
        <w:rPr>
          <w:rFonts w:hAnsi="Times New Roman" w:cs="Times New Roman"/>
          <w:color w:val="000000"/>
          <w:sz w:val="24"/>
          <w:szCs w:val="24"/>
        </w:rPr>
        <w:t>4.4.11. Перед началом работ по техническому обслуживанию и ремонту трубоукладчика машинист должен проверять исправность используемого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4.4.12. Перед началом работ с ручным инструментом следует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заточку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деревянных ручек инструмента, которые должны быть без трещин, бугров, отколов, отщипов, гнили, червоточин, прорости;</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металлических рукояток инструмента, которые должны быть без острых кромок,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Используемые инструмент, приспособления, оснастку, необходимо удобно разместить и применять строго по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4.4.13. Перед началом работы с электроинструментом следует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класс электроинструмента, возможность его применения с точки зрения безопасности в соответствии с местом и характером работы;</w:t>
      </w:r>
    </w:p>
    <w:p>
      <w:pPr>
        <w:spacing w:line="240" w:lineRule="auto"/>
        <w:rPr>
          <w:rFonts w:hAnsi="Times New Roman" w:cs="Times New Roman"/>
          <w:color w:val="000000"/>
          <w:sz w:val="24"/>
          <w:szCs w:val="24"/>
        </w:rPr>
      </w:pPr>
      <w:r>
        <w:rPr>
          <w:rFonts w:hAnsi="Times New Roman" w:cs="Times New Roman"/>
          <w:color w:val="000000"/>
          <w:sz w:val="24"/>
          <w:szCs w:val="24"/>
        </w:rPr>
        <w:t>- соответствие напряжения и частоты тока в электрической сети напряжению и частоте тока электродвигателя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работоспособность устройства защитного отключения (в зависимости от условий работы);</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крепления съемного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Классы электроинструмента в зависимости от способа осуществления защиты от поражения электрическим током следующие:</w:t>
      </w:r>
    </w:p>
    <w:p>
      <w:pPr>
        <w:spacing w:line="240" w:lineRule="auto"/>
        <w:rPr>
          <w:rFonts w:hAnsi="Times New Roman" w:cs="Times New Roman"/>
          <w:color w:val="000000"/>
          <w:sz w:val="24"/>
          <w:szCs w:val="24"/>
        </w:rPr>
      </w:pPr>
      <w:r>
        <w:rPr>
          <w:rFonts w:hAnsi="Times New Roman" w:cs="Times New Roman"/>
          <w:color w:val="000000"/>
          <w:sz w:val="24"/>
          <w:szCs w:val="24"/>
        </w:rPr>
        <w:t>0 класс - электроинструмент, в котором защита от поражения электрическим током обеспечивается основной изоляцией; при этом отсутствует электрическое соединение открытых проводящих частей (если они имеются) с защитным проводником стационарной проводки;</w:t>
      </w:r>
    </w:p>
    <w:p>
      <w:pPr>
        <w:spacing w:line="240" w:lineRule="auto"/>
        <w:rPr>
          <w:rFonts w:hAnsi="Times New Roman" w:cs="Times New Roman"/>
          <w:color w:val="000000"/>
          <w:sz w:val="24"/>
          <w:szCs w:val="24"/>
        </w:rPr>
      </w:pPr>
      <w:r>
        <w:rPr>
          <w:rFonts w:hAnsi="Times New Roman" w:cs="Times New Roman"/>
          <w:color w:val="000000"/>
          <w:sz w:val="24"/>
          <w:szCs w:val="24"/>
        </w:rPr>
        <w:t>I класс - электроинструмент, в котором защита от поражения электрическим током обеспечивается основной изоляцией и соединением открытых проводящих частей, доступных для прикосновения, с защитным проводником стационарной проводки;</w:t>
      </w:r>
    </w:p>
    <w:p>
      <w:pPr>
        <w:spacing w:line="240" w:lineRule="auto"/>
        <w:rPr>
          <w:rFonts w:hAnsi="Times New Roman" w:cs="Times New Roman"/>
          <w:color w:val="000000"/>
          <w:sz w:val="24"/>
          <w:szCs w:val="24"/>
        </w:rPr>
      </w:pPr>
      <w:r>
        <w:rPr>
          <w:rFonts w:hAnsi="Times New Roman" w:cs="Times New Roman"/>
          <w:color w:val="000000"/>
          <w:sz w:val="24"/>
          <w:szCs w:val="24"/>
        </w:rPr>
        <w:t>II класс - электроинструмент, у которого защита от поражения электрическим током обеспечивается применением двойной или усиленной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III класс - электроинструмент,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машинист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Машинист трубоукладчика должен работать только на закрепленном за ним трубоукладчике. Запрещается приступать к работе на трубоукладчике, закрепленном за другим машинистом, без разрешения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5.1.6. Движение трубоукладчика по территории структурного подразделения должно производиться только по установленным маршрутам, в соответствии с утвержденной руководством этого подразделения схемой движения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5.1.7. Перед началом движения машинист трубоукладчика должен убедиться в отсутствии препятствий, посторонних предметов, оборудования и людей в зоне его движения, включить проблесковый маячок, подать звуковой сигнал. Звуковой сигнал должен подаваться и перед выполнением каждого поворота трубоукладчика.</w:t>
      </w:r>
    </w:p>
    <w:p>
      <w:pPr>
        <w:spacing w:line="240" w:lineRule="auto"/>
        <w:rPr>
          <w:rFonts w:hAnsi="Times New Roman" w:cs="Times New Roman"/>
          <w:color w:val="000000"/>
          <w:sz w:val="24"/>
          <w:szCs w:val="24"/>
        </w:rPr>
      </w:pPr>
      <w:r>
        <w:rPr>
          <w:rFonts w:hAnsi="Times New Roman" w:cs="Times New Roman"/>
          <w:color w:val="000000"/>
          <w:sz w:val="24"/>
          <w:szCs w:val="24"/>
        </w:rPr>
        <w:t>В зимнее время гусеницы трубоукладчика необходимо предварительно освободить от примерзания к грунту или льду.</w:t>
      </w:r>
    </w:p>
    <w:p>
      <w:pPr>
        <w:spacing w:line="240" w:lineRule="auto"/>
        <w:rPr>
          <w:rFonts w:hAnsi="Times New Roman" w:cs="Times New Roman"/>
          <w:color w:val="000000"/>
          <w:sz w:val="24"/>
          <w:szCs w:val="24"/>
        </w:rPr>
      </w:pPr>
      <w:r>
        <w:rPr>
          <w:rFonts w:hAnsi="Times New Roman" w:cs="Times New Roman"/>
          <w:color w:val="000000"/>
          <w:sz w:val="24"/>
          <w:szCs w:val="24"/>
        </w:rPr>
        <w:t>При передвижении по глубокому снегу не допускается переключение скоростей, а поворот трубоукладчика необходимо производить плавно. Под снегом не должно быть скрытых провалов или препятствий.</w:t>
      </w:r>
    </w:p>
    <w:p>
      <w:pPr>
        <w:spacing w:line="240" w:lineRule="auto"/>
        <w:rPr>
          <w:rFonts w:hAnsi="Times New Roman" w:cs="Times New Roman"/>
          <w:color w:val="000000"/>
          <w:sz w:val="24"/>
          <w:szCs w:val="24"/>
        </w:rPr>
      </w:pPr>
      <w:r>
        <w:rPr>
          <w:rFonts w:hAnsi="Times New Roman" w:cs="Times New Roman"/>
          <w:color w:val="000000"/>
          <w:sz w:val="24"/>
          <w:szCs w:val="24"/>
        </w:rPr>
        <w:t>5.1.8. Машинист трубоукладчика обязан всегда смотреть в направлении движения трубоукладчика и соблюдать особую осторожность в местах возможного появления людей, транспортных средств и вблизи подъездных путей.</w:t>
      </w:r>
    </w:p>
    <w:p>
      <w:pPr>
        <w:spacing w:line="240" w:lineRule="auto"/>
        <w:rPr>
          <w:rFonts w:hAnsi="Times New Roman" w:cs="Times New Roman"/>
          <w:color w:val="000000"/>
          <w:sz w:val="24"/>
          <w:szCs w:val="24"/>
        </w:rPr>
      </w:pPr>
      <w:r>
        <w:rPr>
          <w:rFonts w:hAnsi="Times New Roman" w:cs="Times New Roman"/>
          <w:color w:val="000000"/>
          <w:sz w:val="24"/>
          <w:szCs w:val="24"/>
        </w:rPr>
        <w:t>5.1.9. При встрече с другими работниками по пути движения машинист трубоукладчика должен предупреждать их звуковым сигналом, находясь от них на расстоянии не менее 5 м, а если работники не сойдут с дороги - остановить трубоукладчик.</w:t>
      </w:r>
    </w:p>
    <w:p>
      <w:pPr>
        <w:spacing w:line="240" w:lineRule="auto"/>
        <w:rPr>
          <w:rFonts w:hAnsi="Times New Roman" w:cs="Times New Roman"/>
          <w:color w:val="000000"/>
          <w:sz w:val="24"/>
          <w:szCs w:val="24"/>
        </w:rPr>
      </w:pPr>
      <w:r>
        <w:rPr>
          <w:rFonts w:hAnsi="Times New Roman" w:cs="Times New Roman"/>
          <w:color w:val="000000"/>
          <w:sz w:val="24"/>
          <w:szCs w:val="24"/>
        </w:rPr>
        <w:t>5.1.10. Во избежание столкновения с впереди идущим транспортным средством при его внезапной остановке машинист трубоукладчика должен при движении соблюдать дистанцию до него: на горизонтальных площадках - не менее 10 м, на уклонах - не менее 20 м.</w:t>
      </w:r>
    </w:p>
    <w:p>
      <w:pPr>
        <w:spacing w:line="240" w:lineRule="auto"/>
        <w:rPr>
          <w:rFonts w:hAnsi="Times New Roman" w:cs="Times New Roman"/>
          <w:color w:val="000000"/>
          <w:sz w:val="24"/>
          <w:szCs w:val="24"/>
        </w:rPr>
      </w:pPr>
      <w:r>
        <w:rPr>
          <w:rFonts w:hAnsi="Times New Roman" w:cs="Times New Roman"/>
          <w:color w:val="000000"/>
          <w:sz w:val="24"/>
          <w:szCs w:val="24"/>
        </w:rPr>
        <w:t>5.1.11. Место производства работ должно быть освещено в соответствии с организационно-технологической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5.1.12. Во время работы или движения машинист трубоукладчика должен следить по приборам за давлением в тормозной системе, давлением масла, температурой воды и наличием топлива.</w:t>
      </w:r>
    </w:p>
    <w:p>
      <w:pPr>
        <w:spacing w:line="240" w:lineRule="auto"/>
        <w:rPr>
          <w:rFonts w:hAnsi="Times New Roman" w:cs="Times New Roman"/>
          <w:color w:val="000000"/>
          <w:sz w:val="24"/>
          <w:szCs w:val="24"/>
        </w:rPr>
      </w:pPr>
      <w:r>
        <w:rPr>
          <w:rFonts w:hAnsi="Times New Roman" w:cs="Times New Roman"/>
          <w:color w:val="000000"/>
          <w:sz w:val="24"/>
          <w:szCs w:val="24"/>
        </w:rPr>
        <w:t>5.1.13. При работе в стесненных условиях (подходы к мостам, путепроводы, переезды, опоры контрактной сети, светофоры и др.) машинист трубоукладчика должен проверить их габарит и убедиться, что любое поперечное сечение машины проходит в этих местах.</w:t>
      </w:r>
    </w:p>
    <w:p>
      <w:pPr>
        <w:spacing w:line="240" w:lineRule="auto"/>
        <w:rPr>
          <w:rFonts w:hAnsi="Times New Roman" w:cs="Times New Roman"/>
          <w:color w:val="000000"/>
          <w:sz w:val="24"/>
          <w:szCs w:val="24"/>
        </w:rPr>
      </w:pPr>
      <w:r>
        <w:rPr>
          <w:rFonts w:hAnsi="Times New Roman" w:cs="Times New Roman"/>
          <w:color w:val="000000"/>
          <w:sz w:val="24"/>
          <w:szCs w:val="24"/>
        </w:rPr>
        <w:t>5.1.14. При установке, передвижении и работе трубоукладчика у траншей машинист во избежание обрушения грунта обязан выдерживать расстояния от бровки траншей (с вертикальными стенками) до ближайшей опоры (гусеницы) трубоукладчика.</w:t>
      </w:r>
    </w:p>
    <w:p>
      <w:pPr>
        <w:spacing w:line="240" w:lineRule="auto"/>
        <w:rPr>
          <w:rFonts w:hAnsi="Times New Roman" w:cs="Times New Roman"/>
          <w:color w:val="000000"/>
          <w:sz w:val="24"/>
          <w:szCs w:val="24"/>
        </w:rPr>
      </w:pPr>
      <w:r>
        <w:rPr>
          <w:rFonts w:hAnsi="Times New Roman" w:cs="Times New Roman"/>
          <w:color w:val="000000"/>
          <w:sz w:val="24"/>
          <w:szCs w:val="24"/>
        </w:rPr>
        <w:t>Если расстояния соблюсти невозможно, стенку или откос траншеи следует укрепить.</w:t>
      </w:r>
    </w:p>
    <w:p>
      <w:pPr>
        <w:spacing w:line="240" w:lineRule="auto"/>
        <w:rPr>
          <w:rFonts w:hAnsi="Times New Roman" w:cs="Times New Roman"/>
          <w:color w:val="000000"/>
          <w:sz w:val="24"/>
          <w:szCs w:val="24"/>
        </w:rPr>
      </w:pPr>
      <w:r>
        <w:rPr>
          <w:rFonts w:hAnsi="Times New Roman" w:cs="Times New Roman"/>
          <w:color w:val="000000"/>
          <w:sz w:val="24"/>
          <w:szCs w:val="24"/>
        </w:rPr>
        <w:t>5.1.15. Устойчивость трубоукладчика при подъеме и опускании грузов обеспечивается контргрузами. Поэтому машинист обязан откидывать контргруз как при опускании трубопровода, так и при возможной опасности опрокидывания трубоукладчика.</w:t>
      </w:r>
    </w:p>
    <w:p>
      <w:pPr>
        <w:spacing w:line="240" w:lineRule="auto"/>
        <w:rPr>
          <w:rFonts w:hAnsi="Times New Roman" w:cs="Times New Roman"/>
          <w:color w:val="000000"/>
          <w:sz w:val="24"/>
          <w:szCs w:val="24"/>
        </w:rPr>
      </w:pPr>
      <w:r>
        <w:rPr>
          <w:rFonts w:hAnsi="Times New Roman" w:cs="Times New Roman"/>
          <w:color w:val="000000"/>
          <w:sz w:val="24"/>
          <w:szCs w:val="24"/>
        </w:rPr>
        <w:t>5.1.16. Если при подъеме груза нагрузка на крюке резко возрастает и возникает угроза опрокидывания трубоукладчика, необходимо посредством рычага быстрого оттормаживания опустить груз на землю.</w:t>
      </w:r>
    </w:p>
    <w:p>
      <w:pPr>
        <w:spacing w:line="240" w:lineRule="auto"/>
        <w:rPr>
          <w:rFonts w:hAnsi="Times New Roman" w:cs="Times New Roman"/>
          <w:color w:val="000000"/>
          <w:sz w:val="24"/>
          <w:szCs w:val="24"/>
        </w:rPr>
      </w:pPr>
      <w:r>
        <w:rPr>
          <w:rFonts w:hAnsi="Times New Roman" w:cs="Times New Roman"/>
          <w:color w:val="000000"/>
          <w:sz w:val="24"/>
          <w:szCs w:val="24"/>
        </w:rPr>
        <w:t>5.1.17. Машинисту не разрешается перемещать трубоукладчик без груза с откинутым контргрузом, а также оставлять трубоукладчик с работающим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5.1.18. Изменять вылет стрелы трубоукладчика с подвешенным грузом на крюке разрешается только в пределах грузоподъемности на данном вылете стрелы.</w:t>
      </w:r>
    </w:p>
    <w:p>
      <w:pPr>
        <w:spacing w:line="240" w:lineRule="auto"/>
        <w:rPr>
          <w:rFonts w:hAnsi="Times New Roman" w:cs="Times New Roman"/>
          <w:color w:val="000000"/>
          <w:sz w:val="24"/>
          <w:szCs w:val="24"/>
        </w:rPr>
      </w:pPr>
      <w:r>
        <w:rPr>
          <w:rFonts w:hAnsi="Times New Roman" w:cs="Times New Roman"/>
          <w:color w:val="000000"/>
          <w:sz w:val="24"/>
          <w:szCs w:val="24"/>
        </w:rPr>
        <w:t>5.1.19. Строповку грузов производить в соответствии со схемами строповки.</w:t>
      </w:r>
    </w:p>
    <w:p>
      <w:pPr>
        <w:spacing w:line="240" w:lineRule="auto"/>
        <w:rPr>
          <w:rFonts w:hAnsi="Times New Roman" w:cs="Times New Roman"/>
          <w:color w:val="000000"/>
          <w:sz w:val="24"/>
          <w:szCs w:val="24"/>
        </w:rPr>
      </w:pPr>
      <w:r>
        <w:rPr>
          <w:rFonts w:hAnsi="Times New Roman" w:cs="Times New Roman"/>
          <w:color w:val="000000"/>
          <w:sz w:val="24"/>
          <w:szCs w:val="24"/>
        </w:rPr>
        <w:t>5.1.20. При совместной работе согласовывать свои действия с действиями других рабочих.</w:t>
      </w:r>
    </w:p>
    <w:p>
      <w:pPr>
        <w:spacing w:line="240" w:lineRule="auto"/>
        <w:rPr>
          <w:rFonts w:hAnsi="Times New Roman" w:cs="Times New Roman"/>
          <w:color w:val="000000"/>
          <w:sz w:val="24"/>
          <w:szCs w:val="24"/>
        </w:rPr>
      </w:pPr>
      <w:r>
        <w:rPr>
          <w:rFonts w:hAnsi="Times New Roman" w:cs="Times New Roman"/>
          <w:color w:val="000000"/>
          <w:sz w:val="24"/>
          <w:szCs w:val="24"/>
        </w:rPr>
        <w:t>5.1.21. Монтируемые элементы следует поднимать плавно, без рывков, раскачивания и вращения.</w:t>
      </w:r>
    </w:p>
    <w:p>
      <w:pPr>
        <w:spacing w:line="240" w:lineRule="auto"/>
        <w:rPr>
          <w:rFonts w:hAnsi="Times New Roman" w:cs="Times New Roman"/>
          <w:color w:val="000000"/>
          <w:sz w:val="24"/>
          <w:szCs w:val="24"/>
        </w:rPr>
      </w:pPr>
      <w:r>
        <w:rPr>
          <w:rFonts w:hAnsi="Times New Roman" w:cs="Times New Roman"/>
          <w:color w:val="000000"/>
          <w:sz w:val="24"/>
          <w:szCs w:val="24"/>
        </w:rPr>
        <w:t>5.1.22. На участке, где выполняются монтажные работы, не допускается выполнение других работ и нахождение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5.1.23. Запрещается нахождение людей под монтируемыми элементами.</w:t>
      </w:r>
    </w:p>
    <w:p>
      <w:pPr>
        <w:spacing w:line="240" w:lineRule="auto"/>
        <w:rPr>
          <w:rFonts w:hAnsi="Times New Roman" w:cs="Times New Roman"/>
          <w:color w:val="000000"/>
          <w:sz w:val="24"/>
          <w:szCs w:val="24"/>
        </w:rPr>
      </w:pPr>
      <w:r>
        <w:rPr>
          <w:rFonts w:hAnsi="Times New Roman" w:cs="Times New Roman"/>
          <w:color w:val="000000"/>
          <w:sz w:val="24"/>
          <w:szCs w:val="24"/>
        </w:rPr>
        <w:t>5.1.24. Машинисту трубоукладчика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на площадках с уклоном, угол наклона которого превышает указанный в паспорте трубоукладчика;</w:t>
      </w:r>
    </w:p>
    <w:p>
      <w:pPr>
        <w:spacing w:line="240" w:lineRule="auto"/>
        <w:rPr>
          <w:rFonts w:hAnsi="Times New Roman" w:cs="Times New Roman"/>
          <w:color w:val="000000"/>
          <w:sz w:val="24"/>
          <w:szCs w:val="24"/>
        </w:rPr>
      </w:pPr>
      <w:r>
        <w:rPr>
          <w:rFonts w:hAnsi="Times New Roman" w:cs="Times New Roman"/>
          <w:color w:val="000000"/>
          <w:sz w:val="24"/>
          <w:szCs w:val="24"/>
        </w:rPr>
        <w:t>- работать с открытыми или снятыми дверями кабины трубоукладчика;</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надзора трубоукладчик с работающим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 передавать управление трубоукладчиком лицам, не указанным в наряде;</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нахождение в кабине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 во время движения трубоукладчика выходить из кабины и входить в нее, становиться на подвесную раму;</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на трубоукладчике на крутых склонах при углах, не предусмотренных инструкцией по эксплуатации предприятия-изготовителя;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на трубоукладчике на склонах с глинистыми и неустойчивыми грунтами во время и после дождя;</w:t>
      </w:r>
    </w:p>
    <w:p>
      <w:pPr>
        <w:spacing w:line="240" w:lineRule="auto"/>
        <w:rPr>
          <w:rFonts w:hAnsi="Times New Roman" w:cs="Times New Roman"/>
          <w:color w:val="000000"/>
          <w:sz w:val="24"/>
          <w:szCs w:val="24"/>
        </w:rPr>
      </w:pPr>
      <w:r>
        <w:rPr>
          <w:rFonts w:hAnsi="Times New Roman" w:cs="Times New Roman"/>
          <w:color w:val="000000"/>
          <w:sz w:val="24"/>
          <w:szCs w:val="24"/>
        </w:rPr>
        <w:t>- наступать и наезжать трубоукладчиком на электрические провода и кабели, прикасаться к оборванным проводам и другим токоведущим конструкциям.</w:t>
      </w:r>
    </w:p>
    <w:p>
      <w:pPr>
        <w:spacing w:line="240" w:lineRule="auto"/>
        <w:rPr>
          <w:rFonts w:hAnsi="Times New Roman" w:cs="Times New Roman"/>
          <w:color w:val="000000"/>
          <w:sz w:val="24"/>
          <w:szCs w:val="24"/>
        </w:rPr>
      </w:pPr>
      <w:r>
        <w:rPr>
          <w:rFonts w:hAnsi="Times New Roman" w:cs="Times New Roman"/>
          <w:color w:val="000000"/>
          <w:sz w:val="24"/>
          <w:szCs w:val="24"/>
        </w:rPr>
        <w:t>5.1.25. При подъеме и перемещении грузов машинисту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подтаскивать и волочить груз по земле, рельсам и лагам крюком трубоукладчика при косом натяжении канатов;</w:t>
      </w:r>
    </w:p>
    <w:p>
      <w:pPr>
        <w:spacing w:line="240" w:lineRule="auto"/>
        <w:rPr>
          <w:rFonts w:hAnsi="Times New Roman" w:cs="Times New Roman"/>
          <w:color w:val="000000"/>
          <w:sz w:val="24"/>
          <w:szCs w:val="24"/>
        </w:rPr>
      </w:pPr>
      <w:r>
        <w:rPr>
          <w:rFonts w:hAnsi="Times New Roman" w:cs="Times New Roman"/>
          <w:color w:val="000000"/>
          <w:sz w:val="24"/>
          <w:szCs w:val="24"/>
        </w:rPr>
        <w:t>- отрывать крюком трубоукладчика грузы, засыпанные землей или заложенные другими грузами, а также грузы, привернутые болтами, залитые бетоном или примерзшие к земле;</w:t>
      </w:r>
    </w:p>
    <w:p>
      <w:pPr>
        <w:spacing w:line="240" w:lineRule="auto"/>
        <w:rPr>
          <w:rFonts w:hAnsi="Times New Roman" w:cs="Times New Roman"/>
          <w:color w:val="000000"/>
          <w:sz w:val="24"/>
          <w:szCs w:val="24"/>
        </w:rPr>
      </w:pPr>
      <w:r>
        <w:rPr>
          <w:rFonts w:hAnsi="Times New Roman" w:cs="Times New Roman"/>
          <w:color w:val="000000"/>
          <w:sz w:val="24"/>
          <w:szCs w:val="24"/>
        </w:rPr>
        <w:t>- освобождать трубоукладчиком защемленные грузом чалочные канаты, полотенца или троллеи;</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 неправильно обвязанный груз;</w:t>
      </w:r>
    </w:p>
    <w:p>
      <w:pPr>
        <w:spacing w:line="240" w:lineRule="auto"/>
        <w:rPr>
          <w:rFonts w:hAnsi="Times New Roman" w:cs="Times New Roman"/>
          <w:color w:val="000000"/>
          <w:sz w:val="24"/>
          <w:szCs w:val="24"/>
        </w:rPr>
      </w:pPr>
      <w:r>
        <w:rPr>
          <w:rFonts w:hAnsi="Times New Roman" w:cs="Times New Roman"/>
          <w:color w:val="000000"/>
          <w:sz w:val="24"/>
          <w:szCs w:val="24"/>
        </w:rPr>
        <w:t>- укладывать грузы на электрические кабели и трубопроводы, а также на край откоса или траншеи, если при этом он может сползти или опрокинуться;</w:t>
      </w:r>
    </w:p>
    <w:p>
      <w:pPr>
        <w:spacing w:line="240" w:lineRule="auto"/>
        <w:rPr>
          <w:rFonts w:hAnsi="Times New Roman" w:cs="Times New Roman"/>
          <w:color w:val="000000"/>
          <w:sz w:val="24"/>
          <w:szCs w:val="24"/>
        </w:rPr>
      </w:pPr>
      <w:r>
        <w:rPr>
          <w:rFonts w:hAnsi="Times New Roman" w:cs="Times New Roman"/>
          <w:color w:val="000000"/>
          <w:sz w:val="24"/>
          <w:szCs w:val="24"/>
        </w:rPr>
        <w:t>- поднимать груз с находящимися на нем людьми, а также груз, поддерживаемый руками рабочих;</w:t>
      </w:r>
    </w:p>
    <w:p>
      <w:pPr>
        <w:spacing w:line="240" w:lineRule="auto"/>
        <w:rPr>
          <w:rFonts w:hAnsi="Times New Roman" w:cs="Times New Roman"/>
          <w:color w:val="000000"/>
          <w:sz w:val="24"/>
          <w:szCs w:val="24"/>
        </w:rPr>
      </w:pPr>
      <w:r>
        <w:rPr>
          <w:rFonts w:hAnsi="Times New Roman" w:cs="Times New Roman"/>
          <w:color w:val="000000"/>
          <w:sz w:val="24"/>
          <w:szCs w:val="24"/>
        </w:rPr>
        <w:t>- нагружать или разгружать автомобиль, в кабине которого находятся люди. При погрузке (выгрузке) груза в кузов автомобиль следует устанавливать так, чтобы груз не перемещать через его кабину;</w:t>
      </w:r>
    </w:p>
    <w:p>
      <w:pPr>
        <w:spacing w:line="240" w:lineRule="auto"/>
        <w:rPr>
          <w:rFonts w:hAnsi="Times New Roman" w:cs="Times New Roman"/>
          <w:color w:val="000000"/>
          <w:sz w:val="24"/>
          <w:szCs w:val="24"/>
        </w:rPr>
      </w:pPr>
      <w:r>
        <w:rPr>
          <w:rFonts w:hAnsi="Times New Roman" w:cs="Times New Roman"/>
          <w:color w:val="000000"/>
          <w:sz w:val="24"/>
          <w:szCs w:val="24"/>
        </w:rPr>
        <w:t>- надевать на крюк более одного захватного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5.1.26. При укладке плети трубопровода в траншею машинист обязан выполнять следующие требования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не поднимать трубопровод выше 1 м от поверхности земли;</w:t>
      </w:r>
    </w:p>
    <w:p>
      <w:pPr>
        <w:spacing w:line="240" w:lineRule="auto"/>
        <w:rPr>
          <w:rFonts w:hAnsi="Times New Roman" w:cs="Times New Roman"/>
          <w:color w:val="000000"/>
          <w:sz w:val="24"/>
          <w:szCs w:val="24"/>
        </w:rPr>
      </w:pPr>
      <w:r>
        <w:rPr>
          <w:rFonts w:hAnsi="Times New Roman" w:cs="Times New Roman"/>
          <w:color w:val="000000"/>
          <w:sz w:val="24"/>
          <w:szCs w:val="24"/>
        </w:rPr>
        <w:t>- не допускать рывков при подъеме и опускании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 следить за тем, чтобы изолированная часть трубопровода опускалась на дно траншеи, не задевая ее стенок;</w:t>
      </w:r>
    </w:p>
    <w:p>
      <w:pPr>
        <w:spacing w:line="240" w:lineRule="auto"/>
        <w:rPr>
          <w:rFonts w:hAnsi="Times New Roman" w:cs="Times New Roman"/>
          <w:color w:val="000000"/>
          <w:sz w:val="24"/>
          <w:szCs w:val="24"/>
        </w:rPr>
      </w:pPr>
      <w:r>
        <w:rPr>
          <w:rFonts w:hAnsi="Times New Roman" w:cs="Times New Roman"/>
          <w:color w:val="000000"/>
          <w:sz w:val="24"/>
          <w:szCs w:val="24"/>
        </w:rPr>
        <w:t>- при наложении полотенца на трубопровод выполнять сигналы такелажника и не допускать преждевременного натяжения грузовых канатов;</w:t>
      </w:r>
    </w:p>
    <w:p>
      <w:pPr>
        <w:spacing w:line="240" w:lineRule="auto"/>
        <w:rPr>
          <w:rFonts w:hAnsi="Times New Roman" w:cs="Times New Roman"/>
          <w:color w:val="000000"/>
          <w:sz w:val="24"/>
          <w:szCs w:val="24"/>
        </w:rPr>
      </w:pPr>
      <w:r>
        <w:rPr>
          <w:rFonts w:hAnsi="Times New Roman" w:cs="Times New Roman"/>
          <w:color w:val="000000"/>
          <w:sz w:val="24"/>
          <w:szCs w:val="24"/>
        </w:rPr>
        <w:t>- во время опускания плети в траншею машинист трубоукладчика должен работать согласованно. В случае перегрузки одного из трубоукладчиков машинист другого должен немедленно выровнять плеть трубопровода подъемом стрелы или грузового крюка. При выходе из строя одного из трубоукладчиков, трубопровод должен быть немедленно опущен на землю;</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произвести замену или ремонт одного из трубоукладчиков во избежание потери устойчивости остальными трубоукладчиками вывод неисправного трубоукладчика из колонны должен производиться только после перехвата трубопровода заменяющим трубоукладчиком;</w:t>
      </w:r>
    </w:p>
    <w:p>
      <w:pPr>
        <w:spacing w:line="240" w:lineRule="auto"/>
        <w:rPr>
          <w:rFonts w:hAnsi="Times New Roman" w:cs="Times New Roman"/>
          <w:color w:val="000000"/>
          <w:sz w:val="24"/>
          <w:szCs w:val="24"/>
        </w:rPr>
      </w:pPr>
      <w:r>
        <w:rPr>
          <w:rFonts w:hAnsi="Times New Roman" w:cs="Times New Roman"/>
          <w:color w:val="000000"/>
          <w:sz w:val="24"/>
          <w:szCs w:val="24"/>
        </w:rPr>
        <w:t>- не поднимать и не перемещать груз при неустойчивом положении трубоукладчика.</w:t>
      </w:r>
    </w:p>
    <w:p>
      <w:pPr>
        <w:spacing w:line="240" w:lineRule="auto"/>
        <w:rPr>
          <w:rFonts w:hAnsi="Times New Roman" w:cs="Times New Roman"/>
          <w:color w:val="000000"/>
          <w:sz w:val="24"/>
          <w:szCs w:val="24"/>
        </w:rPr>
      </w:pPr>
      <w:r>
        <w:rPr>
          <w:rFonts w:hAnsi="Times New Roman" w:cs="Times New Roman"/>
          <w:color w:val="000000"/>
          <w:sz w:val="24"/>
          <w:szCs w:val="24"/>
        </w:rPr>
        <w:t>5.1.27. При опускании трубопровода в траншею запрещается нахождение людей:</w:t>
      </w:r>
    </w:p>
    <w:p>
      <w:pPr>
        <w:spacing w:line="240" w:lineRule="auto"/>
        <w:rPr>
          <w:rFonts w:hAnsi="Times New Roman" w:cs="Times New Roman"/>
          <w:color w:val="000000"/>
          <w:sz w:val="24"/>
          <w:szCs w:val="24"/>
        </w:rPr>
      </w:pPr>
      <w:r>
        <w:rPr>
          <w:rFonts w:hAnsi="Times New Roman" w:cs="Times New Roman"/>
          <w:color w:val="000000"/>
          <w:sz w:val="24"/>
          <w:szCs w:val="24"/>
        </w:rPr>
        <w:t>- под поднятой и перемещаемой плетью;</w:t>
      </w:r>
    </w:p>
    <w:p>
      <w:pPr>
        <w:spacing w:line="240" w:lineRule="auto"/>
        <w:rPr>
          <w:rFonts w:hAnsi="Times New Roman" w:cs="Times New Roman"/>
          <w:color w:val="000000"/>
          <w:sz w:val="24"/>
          <w:szCs w:val="24"/>
        </w:rPr>
      </w:pPr>
      <w:r>
        <w:rPr>
          <w:rFonts w:hAnsi="Times New Roman" w:cs="Times New Roman"/>
          <w:color w:val="000000"/>
          <w:sz w:val="24"/>
          <w:szCs w:val="24"/>
        </w:rPr>
        <w:t>- между траншеей и трубопроводом;</w:t>
      </w:r>
    </w:p>
    <w:p>
      <w:pPr>
        <w:spacing w:line="240" w:lineRule="auto"/>
        <w:rPr>
          <w:rFonts w:hAnsi="Times New Roman" w:cs="Times New Roman"/>
          <w:color w:val="000000"/>
          <w:sz w:val="24"/>
          <w:szCs w:val="24"/>
        </w:rPr>
      </w:pPr>
      <w:r>
        <w:rPr>
          <w:rFonts w:hAnsi="Times New Roman" w:cs="Times New Roman"/>
          <w:color w:val="000000"/>
          <w:sz w:val="24"/>
          <w:szCs w:val="24"/>
        </w:rPr>
        <w:t>- в зоне возможного падения стрелы.</w:t>
      </w:r>
    </w:p>
    <w:p>
      <w:pPr>
        <w:spacing w:line="240" w:lineRule="auto"/>
        <w:rPr>
          <w:rFonts w:hAnsi="Times New Roman" w:cs="Times New Roman"/>
          <w:color w:val="000000"/>
          <w:sz w:val="24"/>
          <w:szCs w:val="24"/>
        </w:rPr>
      </w:pPr>
      <w:r>
        <w:rPr>
          <w:rFonts w:hAnsi="Times New Roman" w:cs="Times New Roman"/>
          <w:color w:val="000000"/>
          <w:sz w:val="24"/>
          <w:szCs w:val="24"/>
        </w:rPr>
        <w:t>5.1.28. При сопровождении очистной или изоляционной машины трубоукладчиком между машинистами этих машин должна быть строгая согласованность действий.</w:t>
      </w:r>
    </w:p>
    <w:p>
      <w:pPr>
        <w:spacing w:line="240" w:lineRule="auto"/>
        <w:rPr>
          <w:rFonts w:hAnsi="Times New Roman" w:cs="Times New Roman"/>
          <w:color w:val="000000"/>
          <w:sz w:val="24"/>
          <w:szCs w:val="24"/>
        </w:rPr>
      </w:pPr>
      <w:r>
        <w:rPr>
          <w:rFonts w:hAnsi="Times New Roman" w:cs="Times New Roman"/>
          <w:color w:val="000000"/>
          <w:sz w:val="24"/>
          <w:szCs w:val="24"/>
        </w:rPr>
        <w:t>5.1.29. В темное время суток место работы трубоукладчика должно быть достаточно освещено. При плохом освещении места работы, сильном снегопаде или тумане и в других случаях, когда трудно различить сигналы такелажника или видеть перемещаемый груз, работа трубоукладчиком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5.1.30. Для транспортировки трубоукладчика на трайлере или железнодорожной платформе следует предварительно демонтировать стрелу и контргруз.</w:t>
      </w:r>
    </w:p>
    <w:p>
      <w:pPr>
        <w:spacing w:line="240" w:lineRule="auto"/>
        <w:rPr>
          <w:rFonts w:hAnsi="Times New Roman" w:cs="Times New Roman"/>
          <w:color w:val="000000"/>
          <w:sz w:val="24"/>
          <w:szCs w:val="24"/>
        </w:rPr>
      </w:pPr>
      <w:r>
        <w:rPr>
          <w:rFonts w:hAnsi="Times New Roman" w:cs="Times New Roman"/>
          <w:color w:val="000000"/>
          <w:sz w:val="24"/>
          <w:szCs w:val="24"/>
        </w:rPr>
        <w:t>5.1.31. Перед погрузкой или разгрузкой трайлер следует установить на горизонтальной площадке и затормозить. Развороты трубоукладчика на площадке трайлера и на въезде запрещаются.</w:t>
      </w:r>
    </w:p>
    <w:p>
      <w:pPr>
        <w:spacing w:line="240" w:lineRule="auto"/>
        <w:rPr>
          <w:rFonts w:hAnsi="Times New Roman" w:cs="Times New Roman"/>
          <w:color w:val="000000"/>
          <w:sz w:val="24"/>
          <w:szCs w:val="24"/>
        </w:rPr>
      </w:pPr>
      <w:r>
        <w:rPr>
          <w:rFonts w:hAnsi="Times New Roman" w:cs="Times New Roman"/>
          <w:color w:val="000000"/>
          <w:sz w:val="24"/>
          <w:szCs w:val="24"/>
        </w:rPr>
        <w:t>5.1.32. Перед въездом на трайлер или съездом с него машинист обязан внимательно осмотреть трубоукладчик, проверить техническое состояние ходовой части, натяжение гусеничных лент и при необходимости отрегулировать их; убедиться в надежности действия тормозов; запустить двигатель и проверить его работу, включив ходовой механизм.</w:t>
      </w:r>
    </w:p>
    <w:p>
      <w:pPr>
        <w:spacing w:line="240" w:lineRule="auto"/>
        <w:rPr>
          <w:rFonts w:hAnsi="Times New Roman" w:cs="Times New Roman"/>
          <w:color w:val="000000"/>
          <w:sz w:val="24"/>
          <w:szCs w:val="24"/>
        </w:rPr>
      </w:pPr>
      <w:r>
        <w:rPr>
          <w:rFonts w:hAnsi="Times New Roman" w:cs="Times New Roman"/>
          <w:color w:val="000000"/>
          <w:sz w:val="24"/>
          <w:szCs w:val="24"/>
        </w:rPr>
        <w:t>5.1.33. Погрузку трубоукладчика следует производить со специальной эстакады.</w:t>
      </w:r>
    </w:p>
    <w:p>
      <w:pPr>
        <w:spacing w:line="240" w:lineRule="auto"/>
        <w:rPr>
          <w:rFonts w:hAnsi="Times New Roman" w:cs="Times New Roman"/>
          <w:color w:val="000000"/>
          <w:sz w:val="24"/>
          <w:szCs w:val="24"/>
        </w:rPr>
      </w:pPr>
      <w:r>
        <w:rPr>
          <w:rFonts w:hAnsi="Times New Roman" w:cs="Times New Roman"/>
          <w:color w:val="000000"/>
          <w:sz w:val="24"/>
          <w:szCs w:val="24"/>
        </w:rPr>
        <w:t>5.1.34. Во время транспортировки трубоукладчика на трайлере никто не должен находиться на его платформе, а также на самом трубоукладчике.</w:t>
      </w:r>
    </w:p>
    <w:p>
      <w:pPr>
        <w:spacing w:line="240" w:lineRule="auto"/>
        <w:rPr>
          <w:rFonts w:hAnsi="Times New Roman" w:cs="Times New Roman"/>
          <w:color w:val="000000"/>
          <w:sz w:val="24"/>
          <w:szCs w:val="24"/>
        </w:rPr>
      </w:pPr>
      <w:r>
        <w:rPr>
          <w:rFonts w:hAnsi="Times New Roman" w:cs="Times New Roman"/>
          <w:color w:val="000000"/>
          <w:sz w:val="24"/>
          <w:szCs w:val="24"/>
        </w:rPr>
        <w:t>5.1.35. При техническом обслуживании и ремонте трубоукладчика следует пользоваться исправным и предназначенным для этой цели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5.1.36. При работе с электрооборудованием,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5.1.37. Во время работы машинист должен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машинистом трубоукладчика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Машинист обязан опустить груз, прекратить работу трубоукладчика и поставить в известность об этом руководителя работ и ответственного за содержание машины в исправном состоянии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 при возникновении неисправности механизмов трубоукладчика, при которых согласно требованиям инструкции завода-изготовителя запрещается его эксплуатация;</w:t>
      </w:r>
    </w:p>
    <w:p>
      <w:pPr>
        <w:spacing w:line="240" w:lineRule="auto"/>
        <w:rPr>
          <w:rFonts w:hAnsi="Times New Roman" w:cs="Times New Roman"/>
          <w:color w:val="000000"/>
          <w:sz w:val="24"/>
          <w:szCs w:val="24"/>
        </w:rPr>
      </w:pPr>
      <w:r>
        <w:rPr>
          <w:rFonts w:hAnsi="Times New Roman" w:cs="Times New Roman"/>
          <w:color w:val="000000"/>
          <w:sz w:val="24"/>
          <w:szCs w:val="24"/>
        </w:rPr>
        <w:t>- во время грозы, при сильном ветре, скорость которого превышает допустимую для данной машины, а также при ухудшении видимости при дожде, сильном снегопаде и тумане, когда машинист плохо различает сигналы стропальщика и перемещаемый груз;</w:t>
      </w:r>
    </w:p>
    <w:p>
      <w:pPr>
        <w:spacing w:line="240" w:lineRule="auto"/>
        <w:rPr>
          <w:rFonts w:hAnsi="Times New Roman" w:cs="Times New Roman"/>
          <w:color w:val="000000"/>
          <w:sz w:val="24"/>
          <w:szCs w:val="24"/>
        </w:rPr>
      </w:pPr>
      <w:r>
        <w:rPr>
          <w:rFonts w:hAnsi="Times New Roman" w:cs="Times New Roman"/>
          <w:color w:val="000000"/>
          <w:sz w:val="24"/>
          <w:szCs w:val="24"/>
        </w:rPr>
        <w:t>- при потере устойчивости трубоукладчика.</w:t>
      </w:r>
    </w:p>
    <w:p>
      <w:pPr>
        <w:spacing w:line="240" w:lineRule="auto"/>
        <w:rPr>
          <w:rFonts w:hAnsi="Times New Roman" w:cs="Times New Roman"/>
          <w:color w:val="000000"/>
          <w:sz w:val="24"/>
          <w:szCs w:val="24"/>
        </w:rPr>
      </w:pPr>
      <w:r>
        <w:rPr>
          <w:rFonts w:hAnsi="Times New Roman" w:cs="Times New Roman"/>
          <w:color w:val="000000"/>
          <w:sz w:val="24"/>
          <w:szCs w:val="24"/>
        </w:rPr>
        <w:t>6.2.2. При совместной работе нескольких машин в случае перегрузки одного из трубоукладчиков машинист другого должен немедленно выровнять плеть трубопровода подъемом стрелы или грузового крюка. При выходе из строя одного из трубоукладчиков плеть следует опустить на землю.</w:t>
      </w:r>
    </w:p>
    <w:p>
      <w:pPr>
        <w:spacing w:line="240" w:lineRule="auto"/>
        <w:rPr>
          <w:rFonts w:hAnsi="Times New Roman" w:cs="Times New Roman"/>
          <w:color w:val="000000"/>
          <w:sz w:val="24"/>
          <w:szCs w:val="24"/>
        </w:rPr>
      </w:pPr>
      <w:r>
        <w:rPr>
          <w:rFonts w:hAnsi="Times New Roman" w:cs="Times New Roman"/>
          <w:color w:val="000000"/>
          <w:sz w:val="24"/>
          <w:szCs w:val="24"/>
        </w:rPr>
        <w:t>6.2.3. При касании стрелой или грузовым канатом линии электропередачи машинист должен выпрыгнуть из кабины на землю таким образом, чтобы в момент касания ногами земли не держаться руками за металлические части трубоукладчика.</w:t>
      </w:r>
    </w:p>
    <w:p>
      <w:pPr>
        <w:spacing w:line="240" w:lineRule="auto"/>
        <w:rPr>
          <w:rFonts w:hAnsi="Times New Roman" w:cs="Times New Roman"/>
          <w:color w:val="000000"/>
          <w:sz w:val="24"/>
          <w:szCs w:val="24"/>
        </w:rPr>
      </w:pPr>
      <w:r>
        <w:rPr>
          <w:rFonts w:hAnsi="Times New Roman" w:cs="Times New Roman"/>
          <w:color w:val="000000"/>
          <w:sz w:val="24"/>
          <w:szCs w:val="24"/>
        </w:rPr>
        <w:t>6.2.4. При возникновении загорания машинист трубоукладчика должен:</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 происшествии в пожарную охрану лично или через находящихся рядом людей;</w:t>
      </w:r>
    </w:p>
    <w:p>
      <w:pPr>
        <w:spacing w:line="240" w:lineRule="auto"/>
        <w:rPr>
          <w:rFonts w:hAnsi="Times New Roman" w:cs="Times New Roman"/>
          <w:color w:val="000000"/>
          <w:sz w:val="24"/>
          <w:szCs w:val="24"/>
        </w:rPr>
      </w:pPr>
      <w:r>
        <w:rPr>
          <w:rFonts w:hAnsi="Times New Roman" w:cs="Times New Roman"/>
          <w:color w:val="000000"/>
          <w:sz w:val="24"/>
          <w:szCs w:val="24"/>
        </w:rPr>
        <w:t>- удалить людей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 приступить к тушению пожара, используя первичные средства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покинуть опасную зону при возникновении непосредственной угрозы его жизни и здоровью вследствие воздействия открытого огня и искр, повышенной температуры, токсичных продуктов горения, дыма, пониженной концентрации кислорода или угрозы взрыва;</w:t>
      </w:r>
    </w:p>
    <w:p>
      <w:pPr>
        <w:spacing w:line="240" w:lineRule="auto"/>
        <w:rPr>
          <w:rFonts w:hAnsi="Times New Roman" w:cs="Times New Roman"/>
          <w:color w:val="000000"/>
          <w:sz w:val="24"/>
          <w:szCs w:val="24"/>
        </w:rPr>
      </w:pPr>
      <w:r>
        <w:rPr>
          <w:rFonts w:hAnsi="Times New Roman" w:cs="Times New Roman"/>
          <w:color w:val="000000"/>
          <w:sz w:val="24"/>
          <w:szCs w:val="24"/>
        </w:rPr>
        <w:t>- о происшествии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6.2.5. При ликвидации загорания трубоукладчика необходимо применять только углекислотные, порошковые и аэрозольные огнетушители. При пользовании углекислотным огнетушителем запрещается браться незащищенной рукой за его раструб и подносить раструб ближе 2 м к не обесточенным электроустановкам и пламени. Не допускается при тушении порошковыми огнетушителями подносить пистолет-распылитель ближе 1 м к пламени.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тушить горящие объекты, находящиеся на расстоянии менее 2 м от контактной сети, без получения сообщения от ответственного лица энергетической службы о том, что напряжение с контактной сети снято и она заземлена.</w:t>
      </w:r>
    </w:p>
    <w:p>
      <w:pPr>
        <w:spacing w:line="240" w:lineRule="auto"/>
        <w:rPr>
          <w:rFonts w:hAnsi="Times New Roman" w:cs="Times New Roman"/>
          <w:color w:val="000000"/>
          <w:sz w:val="24"/>
          <w:szCs w:val="24"/>
        </w:rPr>
      </w:pPr>
      <w:r>
        <w:rPr>
          <w:rFonts w:hAnsi="Times New Roman" w:cs="Times New Roman"/>
          <w:color w:val="000000"/>
          <w:sz w:val="24"/>
          <w:szCs w:val="24"/>
        </w:rPr>
        <w:t>6.2.6. При воспламенении топлива запрещается тушить огонь водой. В этом случае необходимо применять пенный, порошковый или углекислотный огнетушитель, засыпать огонь землей, песком, накрывать объект горения брезентом или кошмой.</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брезентом или кошмой пламя необходимо не сбивать, а накрывать так, чтобы огонь или продукты горения из-под них не попали на тушащего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пламени песком нельзя бросать его против ветра и выше уровня, исключающего вероятность попадания пыли в глаза.</w:t>
      </w:r>
    </w:p>
    <w:p>
      <w:pPr>
        <w:spacing w:line="240" w:lineRule="auto"/>
        <w:rPr>
          <w:rFonts w:hAnsi="Times New Roman" w:cs="Times New Roman"/>
          <w:color w:val="000000"/>
          <w:sz w:val="24"/>
          <w:szCs w:val="24"/>
        </w:rPr>
      </w:pPr>
      <w:r>
        <w:rPr>
          <w:rFonts w:hAnsi="Times New Roman" w:cs="Times New Roman"/>
          <w:color w:val="000000"/>
          <w:sz w:val="24"/>
          <w:szCs w:val="24"/>
        </w:rPr>
        <w:t>6.2.7. При пользовании огнетушителями струю пены (порошка, углекислоты, аэрозоля) необходимо направлять в сторону от людей.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трубоукладчика машинист обязан:</w:t>
      </w:r>
    </w:p>
    <w:p>
      <w:pPr>
        <w:spacing w:line="240" w:lineRule="auto"/>
        <w:rPr>
          <w:rFonts w:hAnsi="Times New Roman" w:cs="Times New Roman"/>
          <w:color w:val="000000"/>
          <w:sz w:val="24"/>
          <w:szCs w:val="24"/>
        </w:rPr>
      </w:pPr>
      <w:r>
        <w:rPr>
          <w:rFonts w:hAnsi="Times New Roman" w:cs="Times New Roman"/>
          <w:color w:val="000000"/>
          <w:sz w:val="24"/>
          <w:szCs w:val="24"/>
        </w:rPr>
        <w:t>- не оставлять груз в подвешенном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 поставить трубоукладчик в предназначенное для стоянки место;</w:t>
      </w:r>
    </w:p>
    <w:p>
      <w:pPr>
        <w:spacing w:line="240" w:lineRule="auto"/>
        <w:rPr>
          <w:rFonts w:hAnsi="Times New Roman" w:cs="Times New Roman"/>
          <w:color w:val="000000"/>
          <w:sz w:val="24"/>
          <w:szCs w:val="24"/>
        </w:rPr>
      </w:pPr>
      <w:r>
        <w:rPr>
          <w:rFonts w:hAnsi="Times New Roman" w:cs="Times New Roman"/>
          <w:color w:val="000000"/>
          <w:sz w:val="24"/>
          <w:szCs w:val="24"/>
        </w:rPr>
        <w:t>- опустить стрелу до земли и заглушить двигатель;</w:t>
      </w:r>
    </w:p>
    <w:p>
      <w:pPr>
        <w:spacing w:line="240" w:lineRule="auto"/>
        <w:rPr>
          <w:rFonts w:hAnsi="Times New Roman" w:cs="Times New Roman"/>
          <w:color w:val="000000"/>
          <w:sz w:val="24"/>
          <w:szCs w:val="24"/>
        </w:rPr>
      </w:pPr>
      <w:r>
        <w:rPr>
          <w:rFonts w:hAnsi="Times New Roman" w:cs="Times New Roman"/>
          <w:color w:val="000000"/>
          <w:sz w:val="24"/>
          <w:szCs w:val="24"/>
        </w:rPr>
        <w:t>- тщательно осмотреть трубоукладчик, обтереть двигатель и все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 о замеченных во время работы неисправностях поставить в известность механика или прораба.</w:t>
      </w:r>
    </w:p>
    <w:p>
      <w:pPr>
        <w:spacing w:line="240" w:lineRule="auto"/>
        <w:rPr>
          <w:rFonts w:hAnsi="Times New Roman" w:cs="Times New Roman"/>
          <w:color w:val="000000"/>
          <w:sz w:val="24"/>
          <w:szCs w:val="24"/>
        </w:rPr>
      </w:pPr>
      <w:r>
        <w:rPr>
          <w:rFonts w:hAnsi="Times New Roman" w:cs="Times New Roman"/>
          <w:color w:val="000000"/>
          <w:sz w:val="24"/>
          <w:szCs w:val="24"/>
        </w:rPr>
        <w:t>7.2.2. На отведенных для стоянки площадках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ставить трубоукладчик при наличии течи в баке без предварительного слива топлива. Слитое из бака трубоукладчика топливо разрешается хранить в металлических бочках только в местах, расположенных на расстоянии не менее 50 м от места стоянки трубоукладчиков;</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открытым огнем, курить или выполнять работы паяльными лампами.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Привести в порядок рабочее место, убрать инструмент, приспособления и сдать ключи от дверей трубоукладчика лицу, ответственному за сохранность техники на стоянке.</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353a34c811c4ff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