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виброкатка дорожно-строительного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виброкатка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виброкатка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виброкатка;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виброкатка;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виброкатка;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виброкатка.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виброкатка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дорожных строительных и ремонтно-строительных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виброкатка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виброкатка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виброкатка.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виброкатка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виброкатка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виброкатка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самоходные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погодные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 (например, при работе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нахождение рабочего места на высоте относительно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нервно-эмоциональное напряжение при управлении катком, особенно в условиях интенсивного движения автотранспорта, самоходных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поверхностях деталей и узлов виброкатка, а также инструмента при его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виброкатка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виброкатка,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виброкатка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машинист виброкатка должен пройти медицинский осмотр;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Машинист, находящийся в болезненном или утомленном состоянии не должен приступать к работе на катке,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машинист должен провести ежедневное техническое обслуживание виброкатка и 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После получения задания машинист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Осмотреть с руководителем работ место предстоящей работы и убедиться в отсутствии помех от других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Уточнить последовательность выполнения работы и меры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Проверить наличие и достаточность горючего в топливном баке, воды - в системе охлаждения, масла - в картере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Предупредить о запуске двигателя работников, находящихся в зоне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Произвести запуск двигателя, проверить на холостом ходу работу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 Машинист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4.4.4.6.1. При неисправностях, указанных в инструкции завода-изготовителя виброкатка, при которых не допускается его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4.4.4.6.2. При появлении течи в топливной или масляной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4.4.4.6.3. При уклоне местности, превышающем указанный уклон в паспорте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запуском двигателя виброкатка машинист должен убедиться в отсутствии людей в зоне его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Рабочее место машиниста должно быть удобным, обеспечивать устойчивое положение в процессе работы и хороший обзор фронта работы, быть защищено от атмосферных осадков и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машинисту виброкатка запрещается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Открывать кран слива воды из радиатора при работающем двигателе, а также сразу после его выключения.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Заливать охлаждающую жидкость в радиатор, если двигатель перегрет.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Заправлять виброкаткок горючим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Перевозить людей, а также 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Машинист должен быть особенно внимательным при изменении направления движения виброкатка и вовремя принимать меры предосторожности для предупреждения столкновения с другими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Одновременная работа двух и более катков, двигающихся в одном направлении один за другим, допускается при расстоянии между ними не менее 10 м, а при параллельном движении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движении виброкатка на уклоне во избежание сползания или опрокидывания не следует допускать резких поворотов виброкатка.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движении виброкатка под уклон не следует выключать первую передачу, а при движении на подъем –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Нахождение виброкатка вблизи выемок в грунте с неукрепленными откосами допускается только за пределами призмы обрушения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Устранять неисправности, осматривать отдельные узлы виброкатка, а также осуществлять их смазку или регулирование следует только при остановленном двигателе, включенном тормозе и установленном в нейтральное положение рычаге переключения 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перегреве двигателя машинисту следует, находясь с подветренной стороны, осторожно открыть крышку заливной горловины радиатора, не наклоняясь над ней, во избежание ожога горячим паром лица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заправки виброкатка горючим машинисту и лицам, находящимся вблизи, не разрешается курить и пользоваться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машинисту виброкатка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Передавать управление катком лицу, не имеющему на это право.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5.1.14.2. Оставлять без присмотра виброкаткок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Машинисту запрещается устранять неисправности в катке на проезжей части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Нельзя оставлять виброкаткок с выключенными сигнальными огнями (в темное время суток) в местах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производить ремонт, чистку, наладку и смазку виброкатка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техническом обслуживании и ремонте виброкатка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Гаечные ключи должны подбираться соответственно размерам гаек и болтов; не следует работать гаечными ключами с непараллельными, изношенными губками,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погрузкой виброкатка на трейлер машинист должен убедиться в том, что трейлер устойчив и заторможен.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После погрузки виброкатка его следует затормозить, подложив под вальцы упоры, и закрепить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перевозки виброкатка на трейлере машинисту не разрешается находиться в кабине виброкатка.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виброкатка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виброкатка,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виброкатка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машинист виброкатка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неисправностей (поломок) отдельных узлов виброкатка машинист виброкатка обязан прекратить работу до устранения этих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посторонних шумов машинист виброкатка должен прекратить работу на катке до установления причины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отравлении, внезапном заболевании необходимо немедленно оказать первую помощь пострадавшему, вызвать врача по телефону 103 или 112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признаков горения на территории рабочей зоны (задымление, запах гари, повышение температуры и т.п.) необходимо немедленно уведомить об этом пожарную охрану по телефону 101 или 112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возгорании горюче-смазочных или других материалов машинист виброкатка обязан немедленно приступить к тушению очага пожара огнетушителем или другими первичными средствами пожаротушения (песком, брезентом и т.п.); запрещается заливать водой горящее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окончания работы машинист виброкатка должен поставить виброкаткок в установленное место, затормозить его, выключить двигатель и перекрыть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Машинисту виброкатка следует проверить техническое состояние виброкатка; о неисправностях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–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следует тщательно вымыть руки тёплой водой с мылом, при необходимости,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6a3019b7da4c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