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w:t>
      </w:r>
      <w:r>
        <w:rPr>
          <w:rFonts w:hAnsi="Times New Roman" w:cs="Times New Roman"/>
          <w:b/>
          <w:bCs/>
          <w:color w:val="000000"/>
          <w:sz w:val="24"/>
          <w:szCs w:val="24"/>
        </w:rPr>
        <w:t xml:space="preserve">по охране труда для машинистов,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занятых на строительстве </w:t>
      </w:r>
      <w:r>
        <w:rPr>
          <w:rFonts w:hAnsi="Times New Roman" w:cs="Times New Roman"/>
          <w:b/>
          <w:bCs/>
          <w:color w:val="000000"/>
          <w:sz w:val="24"/>
          <w:szCs w:val="24"/>
        </w:rPr>
        <w:t>и содержании лесовозных дорог</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машинистов, занятых на строительстве и содержании лесовозных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машинистом землеройно-транспортной или строительно-дорожной машины могут быть допущены лица не моложе 18 лет, прошедшие медицинский осмотр и признанные годными для выполнения данного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приеме на работу проходит вводный инструктаж. Перед допуском к самостоятельной работе он должен пройти: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3.1.7.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Трудовым кодексом и иными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3.1.8. Закрепление машины за определенными работниками должно оформляться приказом (распоряжением) по цеху или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3.1.9. Машинист землеройно-транспортной или строительно-дорожной машины должен знать: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и назначение всех частей (узлов) машины;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технической эксплуатации и технического обслуживания машины;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браковки канатов и грузозахватных устройств и другого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установленные в организации правила обмена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Работники, пользующиеся для проезда на работу транспортом, предоставляемым организацией, обязаны знать и выполнять правила перевозки пассажиров. Проезд к месту работы и обратно на не оборудованном для этих целей транспорте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3.1.11. При проезде в автобусе, специально оборудованном автомобиле, пассажирском вагоне поезда или на плавсредствах не разрешается: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и выходить до полной остановки транспорта;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выходить в сторону проезжей части;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ездить вне салона вагона;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сидеть на борту кузова, стоять на палубе катера, в лодке или в кузове автомобиля;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заправленную бензиномоторную пилу, горюче-смазочные и взрывчатые материалы, лесорубные инструменты с открытыми лезвиями или зубьями, охотничьи ружья в собранном боевом виде, дрова и другие громоздкие грузы, закрывающие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лодку или судно;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и выходить из судна до его пришвартования;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сорить и портить имущество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При проезде через водные препятствия необходимо надеть спасательный жилет или пояс.</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вертолетом следует выполнять все распоряжения экипажа.</w:t>
      </w:r>
    </w:p>
    <w:p>
      <w:pPr>
        <w:spacing w:line="240" w:lineRule="auto"/>
        <w:rPr>
          <w:rFonts w:hAnsi="Times New Roman" w:cs="Times New Roman"/>
          <w:color w:val="000000"/>
          <w:sz w:val="24"/>
          <w:szCs w:val="24"/>
        </w:rPr>
      </w:pPr>
      <w:r>
        <w:rPr>
          <w:rFonts w:hAnsi="Times New Roman" w:cs="Times New Roman"/>
          <w:color w:val="000000"/>
          <w:sz w:val="24"/>
          <w:szCs w:val="24"/>
        </w:rPr>
        <w:t>3.1.12. Организационное руководство работой осуществляет мастер непосредственно или через бригадира. Распоряжения и указания мастера являются обязательными для выполнения всеми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3.1.13. Работы по строительству и содержанию лесовозных дорог проводятся в соответствии с утвержденной на каждую дорогу (участок) технологической картой. Каждый работник до начала работы должен быть ознакомлен с технологической картой (схемой) и выполнять во время работы ее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3.1.14. Опасные для движения участки и зоны подъездных путей следует ограждать или выставлять на их границах дорожные знаки (для водителей), а также предупредительные надписи (для пешеходов), видимые в дневное и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3.1.15. Рабочие места, площадки, транспортные пути с наступлением темноты или плохой видимости (при тумане, дожде, снеге) должны иметь искусственное освещение с уровнем освещенности не ниже установленной отраслевыми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достаточного освещения рабочего места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3.1.16. При расположении на разрабатываемом участке линий электропередачи и подземных коммуникаций (электрокабели, газопроводы и др.) земляные работы можно выполнять только после получения разрешения на эти работы и под надзором организации, которая эксплуатирует эти объекты.</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ломов, кирок и других ударных инструментов для проведения земляных работ в местах расположения подземных коммуникаций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3.1.17. При движении землеройно-транспортных и строительно-дорожных машин по лесовозным дорогам и дорогам общего пользования необходимо соблюдать правила дорожного движения, а при движении зимой по льду – правила переезда на ледяных переправах.</w:t>
      </w:r>
    </w:p>
    <w:p>
      <w:pPr>
        <w:spacing w:line="240" w:lineRule="auto"/>
        <w:rPr>
          <w:rFonts w:hAnsi="Times New Roman" w:cs="Times New Roman"/>
          <w:color w:val="000000"/>
          <w:sz w:val="24"/>
          <w:szCs w:val="24"/>
        </w:rPr>
      </w:pPr>
      <w:r>
        <w:rPr>
          <w:rFonts w:hAnsi="Times New Roman" w:cs="Times New Roman"/>
          <w:color w:val="000000"/>
          <w:sz w:val="24"/>
          <w:szCs w:val="24"/>
        </w:rPr>
        <w:t>3.1.18. При проезде землеройно-транспортных и строительно-дорожных машин по мостам следует руководствоваться знаками и надписями об их грузоподъемности и допустимости проезда по ним.</w:t>
      </w:r>
    </w:p>
    <w:p>
      <w:pPr>
        <w:spacing w:line="240" w:lineRule="auto"/>
        <w:rPr>
          <w:rFonts w:hAnsi="Times New Roman" w:cs="Times New Roman"/>
          <w:color w:val="000000"/>
          <w:sz w:val="24"/>
          <w:szCs w:val="24"/>
        </w:rPr>
      </w:pPr>
      <w:r>
        <w:rPr>
          <w:rFonts w:hAnsi="Times New Roman" w:cs="Times New Roman"/>
          <w:color w:val="000000"/>
          <w:sz w:val="24"/>
          <w:szCs w:val="24"/>
        </w:rPr>
        <w:t>3.1.19. Остановка и стоянка землеройно-транспортных и строительно-дорожных машин разрешаются только на правой по ходу движения обочине. В случае вынужденной остановки на проезжей части дороги на расстоянии 25–30 м позади машины должен быть выставлен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3.1.20. Переезжать железнодорожные пути следует только в установленных местах по сплошному настилу и на первой передаче, предварительно убедившись в отсутствии приближающегося поезда. Останавливаться и переключать скорости на переезде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3.1.21. Для перевозки землеройно-транспортных и строительно-дорожных машин на трейлере или железнодорожной платформе необходимо вкатывать их на транспортное средство при помощи лебедки или собственным ходом по наклонным направляющим. Погруженная на трейлер или платформу машина должна быть прочно укреплена упорами и канатом или проволокой. При перевозке машин на трейлере людям запрещается находиться на самом трейлере или в кабине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(перемещаемый груз);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рабочих местах;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поверхности рабочих площадок и водной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смены машинист совместно с дорожным мастером или другим руководителем работ должен ознакомиться с рельефом местности, характером грунта и знаками разбивки трассы на подготовленном к работе участке.</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необходимо проверить исправность ходовой части, двигателя, рулевого управления, звукового сигнала, муфты сцепления, тормозного устройства, приборов освещения, остекления, крепления технологического прицепного и навесного оборудования, а также уровень масла в двигателе и гидросистеме, наличие топлива в баках и воды в системе охлаждения, буксирных цепей и канатов, вспомогательного инструмента, фляги для питьевой воды, огнетушителя 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Осмотр стальных канатов землеройно-транспортных и строительно-дорожных машин должен производиться ежедневно. Канаты, имеющие на одном шаге свивки 10 процентов и более оборванных проволок, должны быть заменены.</w:t>
      </w:r>
    </w:p>
    <w:p>
      <w:pPr>
        <w:spacing w:line="240" w:lineRule="auto"/>
        <w:rPr>
          <w:rFonts w:hAnsi="Times New Roman" w:cs="Times New Roman"/>
          <w:color w:val="000000"/>
          <w:sz w:val="24"/>
          <w:szCs w:val="24"/>
        </w:rPr>
      </w:pPr>
      <w:r>
        <w:rPr>
          <w:rFonts w:hAnsi="Times New Roman" w:cs="Times New Roman"/>
          <w:color w:val="000000"/>
          <w:sz w:val="24"/>
          <w:szCs w:val="24"/>
        </w:rPr>
        <w:t>4.2.2. Для определения уровня горючего в баках необходимо пользоваться мерной линейкой. Не разрешается пользоваться открытым огнем для освещения мерной линейки при проверке уровня топлива в баке.</w:t>
      </w:r>
    </w:p>
    <w:p>
      <w:pPr>
        <w:spacing w:line="240" w:lineRule="auto"/>
        <w:rPr>
          <w:rFonts w:hAnsi="Times New Roman" w:cs="Times New Roman"/>
          <w:color w:val="000000"/>
          <w:sz w:val="24"/>
          <w:szCs w:val="24"/>
        </w:rPr>
      </w:pPr>
      <w:r>
        <w:rPr>
          <w:rFonts w:hAnsi="Times New Roman" w:cs="Times New Roman"/>
          <w:color w:val="000000"/>
          <w:sz w:val="24"/>
          <w:szCs w:val="24"/>
        </w:rPr>
        <w:t>4.2.3. Перед запуском двигателя машинист должен проверить рычаги управления машиной и навесным технологическим оборудованием и убедиться, что они находятся в нейтральном положении, а гидросистема выключена.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Подогрев двигателя в зимнее время должен осуществляться горячей водой, паром, передвижными генераторами или индивидуальными подогревателями. Пользоваться открытым огнем для подогрева двигателя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4.4.2. После запуска двигателя машинист должен проверить работу машины, технологического и навесного оборудования на холостом ходу. Об обнаруженных неисправностях при невозможности их устранения своими силами следует доложить механику или мастеру. Работать на неисправной машине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движения машинист должен убедиться в отсутствии людей около машины и на пути ее движения, подать предупредительный сигнал и только после этого начинать движение.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выполнять только ту работу, которая поручена ему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на землеройно-транспортных или строительно-дорожных машинах необходимо на участках с уклоном не более указанного в паспорте машины.</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землеройно-транспортной или строительно-дорожной машины машинист должен вести машину плавно, без рывков, не допуская резких поворотов и резкого торможения. Скорость движения машины должна соответствовать выполняемой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5.1.4. Спуск машины под уклон следует производить только на первой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5.1.5. Очищать отвалы, ножи и другое технологическое оборудование от налипшего грунта разрешается только при неработающем двигателе машины, применяя для этого лопату или скребок. При очистке рабочих органов (отвала, ножа и т. п.) они должны быть опущены на землю.</w:t>
      </w:r>
    </w:p>
    <w:p>
      <w:pPr>
        <w:spacing w:line="240" w:lineRule="auto"/>
        <w:rPr>
          <w:rFonts w:hAnsi="Times New Roman" w:cs="Times New Roman"/>
          <w:color w:val="000000"/>
          <w:sz w:val="24"/>
          <w:szCs w:val="24"/>
        </w:rPr>
      </w:pPr>
      <w:r>
        <w:rPr>
          <w:rFonts w:hAnsi="Times New Roman" w:cs="Times New Roman"/>
          <w:color w:val="000000"/>
          <w:sz w:val="24"/>
          <w:szCs w:val="24"/>
        </w:rPr>
        <w:t>5.1.6. Машинист должен выполнять команду «Стоп» немедленно независимо от того, кем она была подана.</w:t>
      </w:r>
    </w:p>
    <w:p>
      <w:pPr>
        <w:spacing w:line="240" w:lineRule="auto"/>
        <w:rPr>
          <w:rFonts w:hAnsi="Times New Roman" w:cs="Times New Roman"/>
          <w:color w:val="000000"/>
          <w:sz w:val="24"/>
          <w:szCs w:val="24"/>
        </w:rPr>
      </w:pPr>
      <w:r>
        <w:rPr>
          <w:rFonts w:hAnsi="Times New Roman" w:cs="Times New Roman"/>
          <w:color w:val="000000"/>
          <w:sz w:val="24"/>
          <w:szCs w:val="24"/>
        </w:rPr>
        <w:t>5.1.7. На землеройно-транспортных и строительно-дорожных машинах с канатно-блочной системой управления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рукой канат, наматываемый на барабан лебедки;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доводить полиспасты до упоров во избежание перенапряжения каната;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посторонних лиц в кабину;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и выходить из кабины на ходу;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чистку и смазку при работающем двигателе;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передачи при движении на подъем или под уклон;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машину без наблюдения при работающем двигателе и незаторможенной;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работу, когда в опасной зоне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5.1.8. Работа двух или нескольких самоходных или прицепных машин, идущих друг за другом, допускается с соблюдением дистанции не менее 20 м.</w:t>
      </w:r>
    </w:p>
    <w:p>
      <w:pPr>
        <w:spacing w:line="240" w:lineRule="auto"/>
        <w:rPr>
          <w:rFonts w:hAnsi="Times New Roman" w:cs="Times New Roman"/>
          <w:color w:val="000000"/>
          <w:sz w:val="24"/>
          <w:szCs w:val="24"/>
        </w:rPr>
      </w:pPr>
      <w:r>
        <w:rPr>
          <w:rFonts w:hAnsi="Times New Roman" w:cs="Times New Roman"/>
          <w:color w:val="000000"/>
          <w:sz w:val="24"/>
          <w:szCs w:val="24"/>
        </w:rPr>
        <w:t>5.1.9. При встречном разъезде тракторов, самоходных и прицепных машин необходимо соблюдать безопасный интервал между ними.</w:t>
      </w:r>
    </w:p>
    <w:p>
      <w:pPr>
        <w:spacing w:line="240" w:lineRule="auto"/>
        <w:rPr>
          <w:rFonts w:hAnsi="Times New Roman" w:cs="Times New Roman"/>
          <w:color w:val="000000"/>
          <w:sz w:val="24"/>
          <w:szCs w:val="24"/>
        </w:rPr>
      </w:pPr>
      <w:r>
        <w:rPr>
          <w:rFonts w:hAnsi="Times New Roman" w:cs="Times New Roman"/>
          <w:color w:val="000000"/>
          <w:sz w:val="24"/>
          <w:szCs w:val="24"/>
        </w:rPr>
        <w:t>5.1.10. Территория в радиусе 10 м от места работы клин-бабы является опасной зоной.</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бульдозера</w:t>
      </w:r>
    </w:p>
    <w:p>
      <w:pPr>
        <w:spacing w:line="240" w:lineRule="auto"/>
        <w:rPr>
          <w:rFonts w:hAnsi="Times New Roman" w:cs="Times New Roman"/>
          <w:color w:val="000000"/>
          <w:sz w:val="24"/>
          <w:szCs w:val="24"/>
        </w:rPr>
      </w:pPr>
      <w:r>
        <w:rPr>
          <w:rFonts w:hAnsi="Times New Roman" w:cs="Times New Roman"/>
          <w:color w:val="000000"/>
          <w:sz w:val="24"/>
          <w:szCs w:val="24"/>
        </w:rPr>
        <w:t>5.1.11. При подготовке трассы валку отдельно стоящих деревьев бульдозером следует производить с соблюдением следующих требований: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деревья диаметром до 10 см валить опущенным отвалом бульдозера;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деревья диаметром от 10 до 20 см валить после предварительной подрезки корней опущенным отвалом со стороны направления валки. Затем серединой поднятого на максимальную высоту отвала, постепенно упираясь в ствол дерева с обратной от подрезанных корней стороны, увеличивать обороты двигателя до максимальных. Как только дерево начнет падать, включить задний ход и отвести трактор назад. После этого опущенным отвалом переместить дерево в нужном направлении;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деревья диаметром до 40 см с развитой корневой системой валить после предварительной подрезки корневой системы со стороны направления валки опущенным ножом бульдозера и расчистки около дерева земляной насыпи для создания большего валочного плеча для толкания дерева максимально поднятым отвалом.</w:t>
      </w:r>
    </w:p>
    <w:p>
      <w:pPr>
        <w:spacing w:line="240" w:lineRule="auto"/>
        <w:rPr>
          <w:rFonts w:hAnsi="Times New Roman" w:cs="Times New Roman"/>
          <w:color w:val="000000"/>
          <w:sz w:val="24"/>
          <w:szCs w:val="24"/>
        </w:rPr>
      </w:pPr>
      <w:r>
        <w:rPr>
          <w:rFonts w:hAnsi="Times New Roman" w:cs="Times New Roman"/>
          <w:color w:val="000000"/>
          <w:sz w:val="24"/>
          <w:szCs w:val="24"/>
        </w:rPr>
        <w:t>5.1.12. При подготовке трассы бульдозером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пни диаметром до 20 см в грунтах I и II категорий корчевать отвалом, заглубленным в грунт на 5–10 см;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пни диаметром до 40 см корчевать в несколько приемов, подрезая ножом корни с одной или нескольких сторон;</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постоянно следить за отвалом, в случае удара ножа о препятствие остановить трактор.</w:t>
      </w:r>
    </w:p>
    <w:p>
      <w:pPr>
        <w:spacing w:line="240" w:lineRule="auto"/>
        <w:rPr>
          <w:rFonts w:hAnsi="Times New Roman" w:cs="Times New Roman"/>
          <w:color w:val="000000"/>
          <w:sz w:val="24"/>
          <w:szCs w:val="24"/>
        </w:rPr>
      </w:pPr>
      <w:r>
        <w:rPr>
          <w:rFonts w:hAnsi="Times New Roman" w:cs="Times New Roman"/>
          <w:color w:val="000000"/>
          <w:sz w:val="24"/>
          <w:szCs w:val="24"/>
        </w:rPr>
        <w:t>5.1.13. При эксплуатации бульдозера на подготовке трасс всех типов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грунт бульдозером на участках с уклонами не более указанных в руководстве по эксплуатации машины;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поворачивать бульдозер с загруженным или заглубленным отвалом;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сбрасывать грунт под откос отвалом бульдозера, не выдвигая отвал за бровку откоса насыпи. Заводить бульдозер путем его спуска под уклон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Подводить бульдозер к бровке свеженасыпанной насыпи при перемещении грунта по ней можно только на расстояние не менее 1 м от края гусеницы.</w:t>
      </w:r>
    </w:p>
    <w:p>
      <w:pPr>
        <w:spacing w:line="240" w:lineRule="auto"/>
        <w:rPr>
          <w:rFonts w:hAnsi="Times New Roman" w:cs="Times New Roman"/>
          <w:color w:val="000000"/>
          <w:sz w:val="24"/>
          <w:szCs w:val="24"/>
        </w:rPr>
      </w:pPr>
      <w:r>
        <w:rPr>
          <w:rFonts w:hAnsi="Times New Roman" w:cs="Times New Roman"/>
          <w:color w:val="000000"/>
          <w:sz w:val="24"/>
          <w:szCs w:val="24"/>
        </w:rPr>
        <w:t>5.1.15. При изменении угла резания отвала переставлять подкосы, которыми он крепится к толкающим балкам, надо не одновременно, а по очереди, чтобы отвал не мог повернуться вокруг нижних вальцов.</w:t>
      </w:r>
    </w:p>
    <w:p>
      <w:pPr>
        <w:spacing w:line="240" w:lineRule="auto"/>
        <w:rPr>
          <w:rFonts w:hAnsi="Times New Roman" w:cs="Times New Roman"/>
          <w:color w:val="000000"/>
          <w:sz w:val="24"/>
          <w:szCs w:val="24"/>
        </w:rPr>
      </w:pPr>
      <w:r>
        <w:rPr>
          <w:rFonts w:hAnsi="Times New Roman" w:cs="Times New Roman"/>
          <w:color w:val="000000"/>
          <w:sz w:val="24"/>
          <w:szCs w:val="24"/>
        </w:rPr>
        <w:t>5.1.16. При движении бульдозера на подъем необходимо следить, чтобы рабочий орган чрезмерно не заглублялся в грунт.</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бульдозера на пересеченной местности или при переезде по плохой дороге скорость должна быть не выше второй передачи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5.1.18. При кратковременной остановке бульдозера следует выключить муфту сцепления, перевести двигатель на малые обороты, рычаг скорости перевести в нейтральное положение, отвал опустить на землю, при остановке на склоне под гусеницы положить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5.1.19. Монтировать навесное оборудование бульдозера на трактор и демонтировать его разрешается только под руководством механика, мастера или ответственного за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работающем двигателе не разрешается находиться между трактором и отвалом или под трактором.</w:t>
      </w:r>
    </w:p>
    <w:p>
      <w:pPr>
        <w:spacing w:line="240" w:lineRule="auto"/>
        <w:rPr>
          <w:rFonts w:hAnsi="Times New Roman" w:cs="Times New Roman"/>
          <w:color w:val="000000"/>
          <w:sz w:val="24"/>
          <w:szCs w:val="24"/>
        </w:rPr>
      </w:pPr>
      <w:r>
        <w:rPr>
          <w:rFonts w:hAnsi="Times New Roman" w:cs="Times New Roman"/>
          <w:color w:val="000000"/>
          <w:sz w:val="24"/>
          <w:szCs w:val="24"/>
        </w:rPr>
        <w:t>5.1.21. При перемещении бульдозера на другое место работы отвал должен быть поднят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5.1.22. Буксировать или вытаскивать бульдозером застрявшие машины следует при помощи специального буксира, без рывков, под руководством мастера или другого ответственного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корчевателя</w:t>
      </w:r>
    </w:p>
    <w:p>
      <w:pPr>
        <w:spacing w:line="240" w:lineRule="auto"/>
        <w:rPr>
          <w:rFonts w:hAnsi="Times New Roman" w:cs="Times New Roman"/>
          <w:color w:val="000000"/>
          <w:sz w:val="24"/>
          <w:szCs w:val="24"/>
        </w:rPr>
      </w:pPr>
      <w:r>
        <w:rPr>
          <w:rFonts w:hAnsi="Times New Roman" w:cs="Times New Roman"/>
          <w:color w:val="000000"/>
          <w:sz w:val="24"/>
          <w:szCs w:val="24"/>
        </w:rPr>
        <w:t>5.1.23. До начала корчевки пней машинист должен предупредить работников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5.1.24. Нахождение работников межу корчуемым пнем и корчевателем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При корчевке пней корчевателем машинист должен: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пни диаметром от 40 до 60 см корчевать с предварительным обрывом боковых корней;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пни диаметром свыше 60 см предварительно раскалывать средним зубом и корчевать в два–три захода машины;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замене зубьев отвал надежно установить на подставках.</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кустореза</w:t>
      </w:r>
    </w:p>
    <w:p>
      <w:pPr>
        <w:spacing w:line="240" w:lineRule="auto"/>
        <w:rPr>
          <w:rFonts w:hAnsi="Times New Roman" w:cs="Times New Roman"/>
          <w:color w:val="000000"/>
          <w:sz w:val="24"/>
          <w:szCs w:val="24"/>
        </w:rPr>
      </w:pPr>
      <w:r>
        <w:rPr>
          <w:rFonts w:hAnsi="Times New Roman" w:cs="Times New Roman"/>
          <w:color w:val="000000"/>
          <w:sz w:val="24"/>
          <w:szCs w:val="24"/>
        </w:rPr>
        <w:t>5.1.26. При расчистке трассы дороги от кустарника необходимо на всей площади убрать крупные камни, пни, а также деревья диаметром более 20 см.</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работы кустореза необходимо следить за исправностью ограждения, предохраняющего машиниста от ударов срезаемым кустарником.</w:t>
      </w:r>
    </w:p>
    <w:p>
      <w:pPr>
        <w:spacing w:line="240" w:lineRule="auto"/>
        <w:rPr>
          <w:rFonts w:hAnsi="Times New Roman" w:cs="Times New Roman"/>
          <w:color w:val="000000"/>
          <w:sz w:val="24"/>
          <w:szCs w:val="24"/>
        </w:rPr>
      </w:pPr>
      <w:r>
        <w:rPr>
          <w:rFonts w:hAnsi="Times New Roman" w:cs="Times New Roman"/>
          <w:color w:val="000000"/>
          <w:sz w:val="24"/>
          <w:szCs w:val="24"/>
        </w:rPr>
        <w:t>5.1.28. При одновременной работе на одном участке двух кусторезов расстояние между ними должно быть не менее 60 м.</w:t>
      </w:r>
    </w:p>
    <w:p>
      <w:pPr>
        <w:spacing w:line="240" w:lineRule="auto"/>
        <w:rPr>
          <w:rFonts w:hAnsi="Times New Roman" w:cs="Times New Roman"/>
          <w:color w:val="000000"/>
          <w:sz w:val="24"/>
          <w:szCs w:val="24"/>
        </w:rPr>
      </w:pPr>
      <w:r>
        <w:rPr>
          <w:rFonts w:hAnsi="Times New Roman" w:cs="Times New Roman"/>
          <w:color w:val="000000"/>
          <w:sz w:val="24"/>
          <w:szCs w:val="24"/>
        </w:rPr>
        <w:t>5.1.29. Подсобные работники, собирающие в кучки срезанные кусты и производящие их распиловку, должны находиться не ближе 30 м от места работы кустореза.</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скрепера</w:t>
      </w:r>
    </w:p>
    <w:p>
      <w:pPr>
        <w:spacing w:line="240" w:lineRule="auto"/>
        <w:rPr>
          <w:rFonts w:hAnsi="Times New Roman" w:cs="Times New Roman"/>
          <w:color w:val="000000"/>
          <w:sz w:val="24"/>
          <w:szCs w:val="24"/>
        </w:rPr>
      </w:pPr>
      <w:r>
        <w:rPr>
          <w:rFonts w:hAnsi="Times New Roman" w:cs="Times New Roman"/>
          <w:color w:val="000000"/>
          <w:sz w:val="24"/>
          <w:szCs w:val="24"/>
        </w:rPr>
        <w:t>5.1.30. Разрабатывать грунт скреперами при движении на подъем или под уклон разрешается с углом наклона не более указанного в паспорте машины.</w:t>
      </w:r>
    </w:p>
    <w:p>
      <w:pPr>
        <w:spacing w:line="240" w:lineRule="auto"/>
        <w:rPr>
          <w:rFonts w:hAnsi="Times New Roman" w:cs="Times New Roman"/>
          <w:color w:val="000000"/>
          <w:sz w:val="24"/>
          <w:szCs w:val="24"/>
        </w:rPr>
      </w:pPr>
      <w:r>
        <w:rPr>
          <w:rFonts w:hAnsi="Times New Roman" w:cs="Times New Roman"/>
          <w:color w:val="000000"/>
          <w:sz w:val="24"/>
          <w:szCs w:val="24"/>
        </w:rPr>
        <w:t>5.1.31. Сцеплять трактор со скрепером следует только специальной серьгой. Применять для этого канаты или другие приспособления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5.1.32. При работе со скрепером трактор следует вести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5.1.33. Резание и набор грунта скрепером разрешается производить только на прямолинейном участке. Повороты скрепера при наполнении ковша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5.1.34. При всех способах резания набирать грунт скрепером следует на первой передаче трактора-тягача.</w:t>
      </w:r>
    </w:p>
    <w:p>
      <w:pPr>
        <w:spacing w:line="240" w:lineRule="auto"/>
        <w:rPr>
          <w:rFonts w:hAnsi="Times New Roman" w:cs="Times New Roman"/>
          <w:color w:val="000000"/>
          <w:sz w:val="24"/>
          <w:szCs w:val="24"/>
        </w:rPr>
      </w:pPr>
      <w:r>
        <w:rPr>
          <w:rFonts w:hAnsi="Times New Roman" w:cs="Times New Roman"/>
          <w:color w:val="000000"/>
          <w:sz w:val="24"/>
          <w:szCs w:val="24"/>
        </w:rPr>
        <w:t>5.1.35. Перемещение груженого скрепера должно проводиться на первой или второй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5.1.36. Для перемещения скрепера на другой участок, расположенный на расстоянии более 1 км, ковш следует поднять и закрепить транспортной подвеской к раме скрепера, выключив лебедку и гидропривод.</w:t>
      </w:r>
    </w:p>
    <w:p>
      <w:pPr>
        <w:spacing w:line="240" w:lineRule="auto"/>
        <w:rPr>
          <w:rFonts w:hAnsi="Times New Roman" w:cs="Times New Roman"/>
          <w:color w:val="000000"/>
          <w:sz w:val="24"/>
          <w:szCs w:val="24"/>
        </w:rPr>
      </w:pPr>
      <w:r>
        <w:rPr>
          <w:rFonts w:hAnsi="Times New Roman" w:cs="Times New Roman"/>
          <w:color w:val="000000"/>
          <w:sz w:val="24"/>
          <w:szCs w:val="24"/>
        </w:rPr>
        <w:t>5.1.37. Для предохранения самоходного скрепера от соскальзывания под откос дорожные насыпи необходимо отсыпать так, чтобы со стороны откоса отсыпка была несколько выше, чем в середине.</w:t>
      </w:r>
    </w:p>
    <w:p>
      <w:pPr>
        <w:spacing w:line="240" w:lineRule="auto"/>
        <w:rPr>
          <w:rFonts w:hAnsi="Times New Roman" w:cs="Times New Roman"/>
          <w:color w:val="000000"/>
          <w:sz w:val="24"/>
          <w:szCs w:val="24"/>
        </w:rPr>
      </w:pPr>
      <w:r>
        <w:rPr>
          <w:rFonts w:hAnsi="Times New Roman" w:cs="Times New Roman"/>
          <w:color w:val="000000"/>
          <w:sz w:val="24"/>
          <w:szCs w:val="24"/>
        </w:rPr>
        <w:t>5.1.38. Разворот самоходного скрепера в конце участков и на крутых поворотах при переездах необходимо осуществлять на первой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5.1.39. Для работы скрепера необходимо устраивать технологические съезды и въезды на возводимое земельное полотно.</w:t>
      </w:r>
    </w:p>
    <w:p>
      <w:pPr>
        <w:spacing w:line="240" w:lineRule="auto"/>
        <w:rPr>
          <w:rFonts w:hAnsi="Times New Roman" w:cs="Times New Roman"/>
          <w:color w:val="000000"/>
          <w:sz w:val="24"/>
          <w:szCs w:val="24"/>
        </w:rPr>
      </w:pPr>
      <w:r>
        <w:rPr>
          <w:rFonts w:hAnsi="Times New Roman" w:cs="Times New Roman"/>
          <w:color w:val="000000"/>
          <w:sz w:val="24"/>
          <w:szCs w:val="24"/>
        </w:rPr>
        <w:t>5.1.40. При работе самоходного скрепера не допускается оставлять его незаторможенным, а также с работающим двигателем без водителя. Оставлять скрепер на спуске или подъеме не разрешается. При вынужденной остановке надо затормозить машину, опустить нож, заглушить двигатель, под колеса положить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5.1.41. Запрещается разгружать скрепер путем его передвижения задним ходом под откос.</w:t>
      </w:r>
    </w:p>
    <w:p>
      <w:pPr>
        <w:spacing w:line="240" w:lineRule="auto"/>
        <w:rPr>
          <w:rFonts w:hAnsi="Times New Roman" w:cs="Times New Roman"/>
          <w:color w:val="000000"/>
          <w:sz w:val="24"/>
          <w:szCs w:val="24"/>
        </w:rPr>
      </w:pPr>
      <w:r>
        <w:rPr>
          <w:rFonts w:hAnsi="Times New Roman" w:cs="Times New Roman"/>
          <w:color w:val="000000"/>
          <w:sz w:val="24"/>
          <w:szCs w:val="24"/>
        </w:rPr>
        <w:t>5.1.42. Не разрешается находиться ближе 5 м от работающей машины. В процессе работы не разрешается садиться на скрепер, становиться на его раму, находиться между скрепером и трактором.</w:t>
      </w:r>
    </w:p>
    <w:p>
      <w:pPr>
        <w:spacing w:line="240" w:lineRule="auto"/>
        <w:rPr>
          <w:rFonts w:hAnsi="Times New Roman" w:cs="Times New Roman"/>
          <w:color w:val="000000"/>
          <w:sz w:val="24"/>
          <w:szCs w:val="24"/>
        </w:rPr>
      </w:pPr>
      <w:r>
        <w:rPr>
          <w:rFonts w:hAnsi="Times New Roman" w:cs="Times New Roman"/>
          <w:color w:val="000000"/>
          <w:sz w:val="24"/>
          <w:szCs w:val="24"/>
        </w:rPr>
        <w:t>5.1.43. Для буксировки самоходного скрепера можно применять только жесткий буксир, закрепленный за оба передних буксирных крюка.</w:t>
      </w:r>
    </w:p>
    <w:p>
      <w:pPr>
        <w:spacing w:line="240" w:lineRule="auto"/>
        <w:rPr>
          <w:rFonts w:hAnsi="Times New Roman" w:cs="Times New Roman"/>
          <w:color w:val="000000"/>
          <w:sz w:val="24"/>
          <w:szCs w:val="24"/>
        </w:rPr>
      </w:pPr>
      <w:r>
        <w:rPr>
          <w:rFonts w:hAnsi="Times New Roman" w:cs="Times New Roman"/>
          <w:color w:val="000000"/>
          <w:sz w:val="24"/>
          <w:szCs w:val="24"/>
        </w:rPr>
        <w:t>5.1.44. При небольших переездах по участку ковш скрепера должен быть поднят над землей на высоту не менее 0,35 м.</w:t>
      </w:r>
    </w:p>
    <w:p>
      <w:pPr>
        <w:spacing w:line="240" w:lineRule="auto"/>
        <w:rPr>
          <w:rFonts w:hAnsi="Times New Roman" w:cs="Times New Roman"/>
          <w:color w:val="000000"/>
          <w:sz w:val="24"/>
          <w:szCs w:val="24"/>
        </w:rPr>
      </w:pPr>
      <w:r>
        <w:rPr>
          <w:rFonts w:hAnsi="Times New Roman" w:cs="Times New Roman"/>
          <w:color w:val="000000"/>
          <w:sz w:val="24"/>
          <w:szCs w:val="24"/>
        </w:rPr>
        <w:t>5.1.45. Очищать скрепер от налипшего грунта разрешается только при неработающем двигателе машины, применяя для этого лопату или скребок.</w:t>
      </w:r>
    </w:p>
    <w:p>
      <w:pPr>
        <w:spacing w:line="240" w:lineRule="auto"/>
        <w:rPr>
          <w:rFonts w:hAnsi="Times New Roman" w:cs="Times New Roman"/>
          <w:color w:val="000000"/>
          <w:sz w:val="24"/>
          <w:szCs w:val="24"/>
        </w:rPr>
      </w:pPr>
      <w:r>
        <w:rPr>
          <w:rFonts w:hAnsi="Times New Roman" w:cs="Times New Roman"/>
          <w:color w:val="000000"/>
          <w:sz w:val="24"/>
          <w:szCs w:val="24"/>
        </w:rPr>
        <w:t>5.1.46. При перебазировках ковш самоходного скрепера должен находиться в транспортном положении.</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5.1.47. При развороте прицепного грейдера или автогрейдера в конце профилируемого участка, а также на крутых поворотах движение должно осуществляться на минимальной скорости. Радиус поворота автогрейдера должен быть не менее 10–12 м, прицепного грейдера – 9–10 м.</w:t>
      </w:r>
    </w:p>
    <w:p>
      <w:pPr>
        <w:spacing w:line="240" w:lineRule="auto"/>
        <w:rPr>
          <w:rFonts w:hAnsi="Times New Roman" w:cs="Times New Roman"/>
          <w:color w:val="000000"/>
          <w:sz w:val="24"/>
          <w:szCs w:val="24"/>
        </w:rPr>
      </w:pPr>
      <w:r>
        <w:rPr>
          <w:rFonts w:hAnsi="Times New Roman" w:cs="Times New Roman"/>
          <w:color w:val="000000"/>
          <w:sz w:val="24"/>
          <w:szCs w:val="24"/>
        </w:rPr>
        <w:t>5.1.48. При установке отвала в рабочее положение в каждом отдельном случае нужно учитывать характер выполняемой работы. При срезке грунта угол захвата назначается 30–35°, причем меньший устанавливается при работе в легких грунтах, больший – в тяжелых. При угле захвата менее 30° возможен занос и опрокидывание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5.1.49. Разравнивать грунт на свежеотсыпанных насыпях высотой более 1,5 м необходимо с особой осторожностью и под наблюдением мастера или бригадира. Расстояние между бровкой земляного полотна и внешними (по ходу) колесами автогрейдера или гусеницей трактора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5.1.50. Установка откосника и удлинителя, вынос ножа в сторону для срезки откосов, а также перестановка ножа должны выполняться не менее чем двумя работниками при неработающем двигателе машины.</w:t>
      </w:r>
    </w:p>
    <w:p>
      <w:pPr>
        <w:spacing w:line="240" w:lineRule="auto"/>
        <w:rPr>
          <w:rFonts w:hAnsi="Times New Roman" w:cs="Times New Roman"/>
          <w:color w:val="000000"/>
          <w:sz w:val="24"/>
          <w:szCs w:val="24"/>
        </w:rPr>
      </w:pPr>
      <w:r>
        <w:rPr>
          <w:rFonts w:hAnsi="Times New Roman" w:cs="Times New Roman"/>
          <w:color w:val="000000"/>
          <w:sz w:val="24"/>
          <w:szCs w:val="24"/>
        </w:rPr>
        <w:t>5.1.51. Прицепной грейдер на жестком колесном ходу разрешается транспортировать в прицепе к трактору со скоростью не более 7–8 км/ч, на пневматических шинах – в прицепе к автомобилю со скоростью до 20 км/ч в зависимости от типа дороги и ее состояния. Транспортировка грейдера на буксире без машиниста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5.1.52. Работа грейдера-элеватора допускается на жесткой сцепке путем непосредственного присоединения дышла к прицепной серьге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5.1.53. Изменять углы захвата и резания дискового плуга, а также угол наклона транспортера грейдера-элеватора разрешается только после полной остановки машины.</w:t>
      </w:r>
    </w:p>
    <w:p>
      <w:pPr>
        <w:spacing w:line="240" w:lineRule="auto"/>
        <w:rPr>
          <w:rFonts w:hAnsi="Times New Roman" w:cs="Times New Roman"/>
          <w:color w:val="000000"/>
          <w:sz w:val="24"/>
          <w:szCs w:val="24"/>
        </w:rPr>
      </w:pPr>
      <w:r>
        <w:rPr>
          <w:rFonts w:hAnsi="Times New Roman" w:cs="Times New Roman"/>
          <w:color w:val="000000"/>
          <w:sz w:val="24"/>
          <w:szCs w:val="24"/>
        </w:rPr>
        <w:t>5.1.54. Для сохранения устойчивости грейдера-элеватора в процессе работы и предотвращения его опрокидывания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увеличения вылета транспортера выдвинуть до отказа правое заднее колесо;</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нормальной загрузкой транспортера, регулируя изменение заглубления дискового плуга.</w:t>
      </w:r>
    </w:p>
    <w:p>
      <w:pPr>
        <w:spacing w:line="240" w:lineRule="auto"/>
        <w:rPr>
          <w:rFonts w:hAnsi="Times New Roman" w:cs="Times New Roman"/>
          <w:color w:val="000000"/>
          <w:sz w:val="24"/>
          <w:szCs w:val="24"/>
        </w:rPr>
      </w:pPr>
      <w:r>
        <w:rPr>
          <w:rFonts w:hAnsi="Times New Roman" w:cs="Times New Roman"/>
          <w:color w:val="000000"/>
          <w:sz w:val="24"/>
          <w:szCs w:val="24"/>
        </w:rPr>
        <w:t>5.1.55. При погрузке грунта грейдером-элеватором работникам не разрешается находиться в кузове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5.1.56. При погрузке грунта в автомобиль транспортер следует выключить в момент приближения кабины автомобиля к потоку грунта.</w:t>
      </w:r>
    </w:p>
    <w:p>
      <w:pPr>
        <w:spacing w:line="240" w:lineRule="auto"/>
        <w:rPr>
          <w:rFonts w:hAnsi="Times New Roman" w:cs="Times New Roman"/>
          <w:color w:val="000000"/>
          <w:sz w:val="24"/>
          <w:szCs w:val="24"/>
        </w:rPr>
      </w:pPr>
      <w:r>
        <w:rPr>
          <w:rFonts w:hAnsi="Times New Roman" w:cs="Times New Roman"/>
          <w:color w:val="000000"/>
          <w:sz w:val="24"/>
          <w:szCs w:val="24"/>
        </w:rPr>
        <w:t>5.1.57. Транспортирование грейдера-элеватора допускается при выполнении следующих требований: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двигатель грейдера-элеватора должен быть заглушен;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трактор должен двигаться на первой или второй передаче;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транспортер и плужная балка должны быть подняты до предела.</w:t>
      </w:r>
    </w:p>
    <w:p>
      <w:pPr>
        <w:spacing w:line="240" w:lineRule="auto"/>
        <w:rPr>
          <w:rFonts w:hAnsi="Times New Roman" w:cs="Times New Roman"/>
          <w:color w:val="000000"/>
          <w:sz w:val="24"/>
          <w:szCs w:val="24"/>
        </w:rPr>
      </w:pPr>
      <w:r>
        <w:rPr>
          <w:rFonts w:hAnsi="Times New Roman" w:cs="Times New Roman"/>
          <w:color w:val="000000"/>
          <w:sz w:val="24"/>
          <w:szCs w:val="24"/>
        </w:rPr>
        <w:t>5.1.58. При перевозке грейдера-элеватора по дороге с поперечными уклонами, близкими к предельно допустимым, а также при повороте во время работы необходимо принимать против опрокидывания следующие меры: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минимальный вылет транспортера;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выдвинуть заднее колесо до отказа;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трактор на первой передаче;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для большей устойчивости загрузить плужную балку дополнительным грузом.</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5.1.59. Экскаватор во время работы должен устанавливаться на спланированной горизонтальной площадке или площадке с уклонами, не превышающими указанных в руководстве по эксплуатации машины.</w:t>
      </w:r>
    </w:p>
    <w:p>
      <w:pPr>
        <w:spacing w:line="240" w:lineRule="auto"/>
        <w:rPr>
          <w:rFonts w:hAnsi="Times New Roman" w:cs="Times New Roman"/>
          <w:color w:val="000000"/>
          <w:sz w:val="24"/>
          <w:szCs w:val="24"/>
        </w:rPr>
      </w:pPr>
      <w:r>
        <w:rPr>
          <w:rFonts w:hAnsi="Times New Roman" w:cs="Times New Roman"/>
          <w:color w:val="000000"/>
          <w:sz w:val="24"/>
          <w:szCs w:val="24"/>
        </w:rPr>
        <w:t>5.1.60. Расстояние между забоем и экскаватором (за исключением рабочего органа) в любом его положении должно составлять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5.1.61. Наибольшая глубина забоя не должна превышать наибольшей глубины копания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5.1.62. Поворот экскаватора на выгрузку можно начинать только после выхода ковша из грунта.</w:t>
      </w:r>
    </w:p>
    <w:p>
      <w:pPr>
        <w:spacing w:line="240" w:lineRule="auto"/>
        <w:rPr>
          <w:rFonts w:hAnsi="Times New Roman" w:cs="Times New Roman"/>
          <w:color w:val="000000"/>
          <w:sz w:val="24"/>
          <w:szCs w:val="24"/>
        </w:rPr>
      </w:pPr>
      <w:r>
        <w:rPr>
          <w:rFonts w:hAnsi="Times New Roman" w:cs="Times New Roman"/>
          <w:color w:val="000000"/>
          <w:sz w:val="24"/>
          <w:szCs w:val="24"/>
        </w:rPr>
        <w:t>5.1.63. Во время работы экскаватора не разрешается: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вылет стрелы при заполненном ковше;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груз при помощи стрелы;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тормоза при полном ковше;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работы и регулировку узлов;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канаты с износом более допустимого;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ковшом или стрелой;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стороны забоя;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ковш над кабиной автомашины;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в опасной зоне радиуса действия экскаватора плюс 5 м. Опасная зона должна ограждаться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5.1.64. Перед началом разгрузки ковш должен быть установлен точно над местом разгрузки. В момент разгрузки высота ковша над уровнем транспортных средств должна быть минимальной.</w:t>
      </w:r>
    </w:p>
    <w:p>
      <w:pPr>
        <w:spacing w:line="240" w:lineRule="auto"/>
        <w:rPr>
          <w:rFonts w:hAnsi="Times New Roman" w:cs="Times New Roman"/>
          <w:color w:val="000000"/>
          <w:sz w:val="24"/>
          <w:szCs w:val="24"/>
        </w:rPr>
      </w:pPr>
      <w:r>
        <w:rPr>
          <w:rFonts w:hAnsi="Times New Roman" w:cs="Times New Roman"/>
          <w:color w:val="000000"/>
          <w:sz w:val="24"/>
          <w:szCs w:val="24"/>
        </w:rPr>
        <w:t>5.1.65. Поворот в забой и опускание ковша следует производить без ударов и сотрясений во избежание обрыва канатов.</w:t>
      </w:r>
    </w:p>
    <w:p>
      <w:pPr>
        <w:spacing w:line="240" w:lineRule="auto"/>
        <w:rPr>
          <w:rFonts w:hAnsi="Times New Roman" w:cs="Times New Roman"/>
          <w:color w:val="000000"/>
          <w:sz w:val="24"/>
          <w:szCs w:val="24"/>
        </w:rPr>
      </w:pPr>
      <w:r>
        <w:rPr>
          <w:rFonts w:hAnsi="Times New Roman" w:cs="Times New Roman"/>
          <w:color w:val="000000"/>
          <w:sz w:val="24"/>
          <w:szCs w:val="24"/>
        </w:rPr>
        <w:t>5.1.66. Одновременная работа двух экскаваторов на уступах, расположенных один над другим, может быть допущена только при расстоянии между экскаваторами по фронту работ не менее 20 м.</w:t>
      </w:r>
    </w:p>
    <w:p>
      <w:pPr>
        <w:spacing w:line="240" w:lineRule="auto"/>
        <w:rPr>
          <w:rFonts w:hAnsi="Times New Roman" w:cs="Times New Roman"/>
          <w:color w:val="000000"/>
          <w:sz w:val="24"/>
          <w:szCs w:val="24"/>
        </w:rPr>
      </w:pPr>
      <w:r>
        <w:rPr>
          <w:rFonts w:hAnsi="Times New Roman" w:cs="Times New Roman"/>
          <w:color w:val="000000"/>
          <w:sz w:val="24"/>
          <w:szCs w:val="24"/>
        </w:rPr>
        <w:t>5.1.67. Во время перерывов в работе независимо от их причин и продолжительности стрелу экскаватора следует отвести в сторону от забоя, а ковш опустить на землю. Очищать ковш необходимо после опускания его на землю.</w:t>
      </w:r>
    </w:p>
    <w:p>
      <w:pPr>
        <w:spacing w:line="240" w:lineRule="auto"/>
        <w:rPr>
          <w:rFonts w:hAnsi="Times New Roman" w:cs="Times New Roman"/>
          <w:color w:val="000000"/>
          <w:sz w:val="24"/>
          <w:szCs w:val="24"/>
        </w:rPr>
      </w:pPr>
      <w:r>
        <w:rPr>
          <w:rFonts w:hAnsi="Times New Roman" w:cs="Times New Roman"/>
          <w:color w:val="000000"/>
          <w:sz w:val="24"/>
          <w:szCs w:val="24"/>
        </w:rPr>
        <w:t>5.1.68. При производстве взрывных работ экскаватор (и другие машины) должен быть отведен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5.1.69. В случае временного прекращения работ или при ремонте экскаватора его следует переместить на расстояние не менее вылета стрелы от края открытой выемки или траншеи.</w:t>
      </w:r>
    </w:p>
    <w:p>
      <w:pPr>
        <w:spacing w:line="240" w:lineRule="auto"/>
        <w:rPr>
          <w:rFonts w:hAnsi="Times New Roman" w:cs="Times New Roman"/>
          <w:color w:val="000000"/>
          <w:sz w:val="24"/>
          <w:szCs w:val="24"/>
        </w:rPr>
      </w:pPr>
      <w:r>
        <w:rPr>
          <w:rFonts w:hAnsi="Times New Roman" w:cs="Times New Roman"/>
          <w:color w:val="000000"/>
          <w:sz w:val="24"/>
          <w:szCs w:val="24"/>
        </w:rPr>
        <w:t>5.1.70. Перед передвижением экскаватора необходимо выровнять путь и убрать все имеющиеся препятствия. На слабых грунтах путь экскаватора выстилается щитами, бревнами, хлыстами и иными подручными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5.1.71. При работе автомобилей-самосвалов необходимо выполнять следующие требования безопасности: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автосамосвалы, работающие на перевозке грунта и загружаемые экскаваторами, должны быть оборудованы защитными козырьками, предохраняющими кабину водителя от самопроизвольно падающих из ковша грунта или камней;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автосамосвал, ожидающий погрузки грунта, должен находиться за пределами радиуса действия экскаваторного ковша и становиться под погрузку только после разрешающего сигнала машиниста экскаватора;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автосамосвал следует загружать только сбоку или сзади. Перенос ковша над кабиной не разрешается;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погрузки водителю и другим лицам не разрешается находиться в кабине автосамосвала и между землеройно-транспортной машиной и автосамосвалом;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неравномерная и односторонняя загрузка грунта или загрузка, превышающая установленную грузоподъемность автосамосвала, не допускается;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выгрузке грунта из автосамосвала расстояние от оси заднего колеса автосамосвала до бровки естественного откоса насыпи должно быть не менее 2 м;</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поднятый кузов автосамосвала следует очищать с земли скребком или лопатой с удлиненной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5.1.72. Места разгрузки автосамосвалов на насыпи необходимо обозначать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5.1.73. Работать под поднятым кузовом автосамосвала разрешается только после установки под кузов инвентарных упоров.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копра</w:t>
      </w:r>
    </w:p>
    <w:p>
      <w:pPr>
        <w:spacing w:line="240" w:lineRule="auto"/>
        <w:rPr>
          <w:rFonts w:hAnsi="Times New Roman" w:cs="Times New Roman"/>
          <w:color w:val="000000"/>
          <w:sz w:val="24"/>
          <w:szCs w:val="24"/>
        </w:rPr>
      </w:pPr>
      <w:r>
        <w:rPr>
          <w:rFonts w:hAnsi="Times New Roman" w:cs="Times New Roman"/>
          <w:color w:val="000000"/>
          <w:sz w:val="24"/>
          <w:szCs w:val="24"/>
        </w:rPr>
        <w:t>5.2.1. При забивке свай копры должны передвигаться по рельсовым путям или прочному горизонтальному основанию. Состояние путей для передвижения копра необходимо проверять перед началом смены и в процессе работы. Во время работы копер следует закреплять на рельсах противоугонными устройствами. Передвигать копры можно только при опущенном свайном молоте. Копры высотой более 10 м следует передвигать, предварительно укрепив их растяжками. Передвигать или поворачивать копры разрешается только при выключенной подаче пара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5.2.2. Установка свай и сваебойного оборудования производится до полного их закрепления на месте. При невозможности закончить установку и закрепление поднимаемый груз (молот, свая) должен быть опущен на твердое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5.2.3. Забивка свай со льда разрешается только по специально разработанному проекту. При забивке свай со льда рабочая площадка должна быть очищена от снега.</w:t>
      </w:r>
    </w:p>
    <w:p>
      <w:pPr>
        <w:spacing w:line="240" w:lineRule="auto"/>
        <w:rPr>
          <w:rFonts w:hAnsi="Times New Roman" w:cs="Times New Roman"/>
          <w:color w:val="000000"/>
          <w:sz w:val="24"/>
          <w:szCs w:val="24"/>
        </w:rPr>
      </w:pPr>
      <w:r>
        <w:rPr>
          <w:rFonts w:hAnsi="Times New Roman" w:cs="Times New Roman"/>
          <w:color w:val="000000"/>
          <w:sz w:val="24"/>
          <w:szCs w:val="24"/>
        </w:rPr>
        <w:t>5.2.4. Складывать сваи и другие материалы на льду разрешается только при достаточной прочности ледяного покрова и на расстоянии не менее 25 м от места забивки. Лунки во льду для погружения свай до начала работы должны быть закрыты щитами.</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перерыва в работе свайный молот должен быть опущен в нижнее положение и закреплен на стрелке копра.</w:t>
      </w:r>
    </w:p>
    <w:p>
      <w:pPr>
        <w:spacing w:line="240" w:lineRule="auto"/>
        <w:rPr>
          <w:rFonts w:hAnsi="Times New Roman" w:cs="Times New Roman"/>
          <w:color w:val="000000"/>
          <w:sz w:val="24"/>
          <w:szCs w:val="24"/>
        </w:rPr>
      </w:pPr>
      <w:r>
        <w:rPr>
          <w:rFonts w:hAnsi="Times New Roman" w:cs="Times New Roman"/>
          <w:color w:val="000000"/>
          <w:sz w:val="24"/>
          <w:szCs w:val="24"/>
        </w:rPr>
        <w:t>5.2.6. Запрещается находиться под поднятым и незакрепленным свайным молотом.</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укладчика и распределителя</w:t>
      </w:r>
    </w:p>
    <w:p>
      <w:pPr>
        <w:spacing w:line="240" w:lineRule="auto"/>
        <w:rPr>
          <w:rFonts w:hAnsi="Times New Roman" w:cs="Times New Roman"/>
          <w:color w:val="000000"/>
          <w:sz w:val="24"/>
          <w:szCs w:val="24"/>
        </w:rPr>
      </w:pPr>
      <w:r>
        <w:rPr>
          <w:rFonts w:hAnsi="Times New Roman" w:cs="Times New Roman"/>
          <w:color w:val="000000"/>
          <w:sz w:val="24"/>
          <w:szCs w:val="24"/>
        </w:rPr>
        <w:t>5.2.7. Распределение по земляному полотну материалов для дорожной одежды (щебня, гравия и песка) необходимо производить бульдозером, автогрейдером или специальным самоходным укладчиком, а мелкого щебня (высевок) – с помощью навесного или самоходного распределителя. При этом должны выполняться следующие требования: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загрузке бункера укладчика или распределителя мелкого щебня автомобиль-самосвал должен подаваться задним ходом по сигналу машиниста укладчика или мастера;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подъезжать к бровке насыпи при работе укладчика или распределителя ближе 1 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машины не разрешается регулировать толщину распределяемого или укладываемого слоя;</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по отсыпке или снятию излишнего щебня или гравия должны производиться после окончания механизированной рассыпки и распределения этих материалов на обрабатываемом участке или при остановленной машине.</w:t>
      </w:r>
    </w:p>
    <w:p>
      <w:pPr>
        <w:spacing w:line="240" w:lineRule="auto"/>
        <w:rPr>
          <w:rFonts w:hAnsi="Times New Roman" w:cs="Times New Roman"/>
          <w:color w:val="000000"/>
          <w:sz w:val="24"/>
          <w:szCs w:val="24"/>
        </w:rPr>
      </w:pPr>
      <w:r>
        <w:rPr>
          <w:rFonts w:hAnsi="Times New Roman" w:cs="Times New Roman"/>
          <w:color w:val="000000"/>
          <w:sz w:val="24"/>
          <w:szCs w:val="24"/>
        </w:rPr>
        <w:t>5.2.8. При распределении сыпучих и жидких продуктов по обрабатываемой полосе дороги и их перемешивании с грунтом необходимо учитывать направление ветра. Машины должны двигаться так, чтобы работники меньше находились в подветренной зоне, куда относит пыль и пары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5.2.9. Распределители порошкообразных материалов и распределительные устройства машин должны быть герметизированы.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5.2.10. Перемешивание укрепляющих добавок с грунтом должны выполнять машины, снабженные хорошо подогнанными герметизирующими кожухами на рабочих органах. Не разрешается снимать и поднимать кожухи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асфальтоукладчика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5.2.11. При загрузке бункера асфальтоукладчика и во время его работы не разрешается находиться вблизи боковых стенок бункера во избежание ожогов горячей смесью.</w:t>
      </w:r>
    </w:p>
    <w:p>
      <w:pPr>
        <w:spacing w:line="240" w:lineRule="auto"/>
        <w:rPr>
          <w:rFonts w:hAnsi="Times New Roman" w:cs="Times New Roman"/>
          <w:color w:val="000000"/>
          <w:sz w:val="24"/>
          <w:szCs w:val="24"/>
        </w:rPr>
      </w:pPr>
      <w:r>
        <w:rPr>
          <w:rFonts w:hAnsi="Times New Roman" w:cs="Times New Roman"/>
          <w:color w:val="000000"/>
          <w:sz w:val="24"/>
          <w:szCs w:val="24"/>
        </w:rPr>
        <w:t>5.2.12. Инструмент, подогреваемый для отделки асфальтобетонного покрытия из горячей смеси, должен подогреваться в передвижной жаровне. Подогревать инструмент на кострах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5.2.13. Застрявшую в кузове самосвала асфальтобетонную смесь разрешается выгружать, стоя на земле, при помощи специальных скребков или лопатой с ручкой длиной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5.2.14. Во время работы расстояние между асфальтоукладчиком и катком должно быть не менее 5 м.</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автогудронатора</w:t>
      </w:r>
    </w:p>
    <w:p>
      <w:pPr>
        <w:spacing w:line="240" w:lineRule="auto"/>
        <w:rPr>
          <w:rFonts w:hAnsi="Times New Roman" w:cs="Times New Roman"/>
          <w:color w:val="000000"/>
          <w:sz w:val="24"/>
          <w:szCs w:val="24"/>
        </w:rPr>
      </w:pPr>
      <w:r>
        <w:rPr>
          <w:rFonts w:hAnsi="Times New Roman" w:cs="Times New Roman"/>
          <w:color w:val="000000"/>
          <w:sz w:val="24"/>
          <w:szCs w:val="24"/>
        </w:rPr>
        <w:t>5.2.15. При работе автогудронаторов по устройству конструктивных слоев из материалов, получаемых методом смешения, пропитки или поверхностной обработки жидкими, вяжущими материалами (битум, эмульсия и др.), а также по подгрунтовке нижнего слоя асфальтобетонного покрытия необходимо: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наполнении цистерны устанавливать автогудронатор на горизонтальной площадке;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наборный шланг и надежность его присоединения к всасывающему патрубку, а также фильтр в приемной трубе;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наполнять цистерну только через фильтр при малых и средних оборотах насоса. Наливать в цистерну горячий вяжущий материал при наличии в ней жидкости не разрешается;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зажигании форсунки топливо подавать сначала слабой струей, постепенно увеличивая его подачу до нормальной. Зажигать форсунку следует только при помощи факела (запальника) с ручкой длиной не менее 1,5 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розжиг и регулировку форсунки следует производить, находясь сбоку. Не разрешается оставлять без надзора работающую систему подогрева;</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 начала разлива вяжущего материала погасить форсунки и закрыть вентиль трубопровода подачи топлива.</w:t>
      </w:r>
    </w:p>
    <w:p>
      <w:pPr>
        <w:spacing w:line="240" w:lineRule="auto"/>
        <w:rPr>
          <w:rFonts w:hAnsi="Times New Roman" w:cs="Times New Roman"/>
          <w:color w:val="000000"/>
          <w:sz w:val="24"/>
          <w:szCs w:val="24"/>
        </w:rPr>
      </w:pPr>
      <w:r>
        <w:rPr>
          <w:rFonts w:hAnsi="Times New Roman" w:cs="Times New Roman"/>
          <w:color w:val="000000"/>
          <w:sz w:val="24"/>
          <w:szCs w:val="24"/>
        </w:rPr>
        <w:t>5.2.16. При разливе битума из распределительной трубы не разрешается находиться ближе 15 м от места разлива. При перерывах в работе сопло распределительной трубы должно быть опущено вниз.</w:t>
      </w:r>
    </w:p>
    <w:p>
      <w:pPr>
        <w:spacing w:line="240" w:lineRule="auto"/>
        <w:rPr>
          <w:rFonts w:hAnsi="Times New Roman" w:cs="Times New Roman"/>
          <w:color w:val="000000"/>
          <w:sz w:val="24"/>
          <w:szCs w:val="24"/>
        </w:rPr>
      </w:pPr>
      <w:r>
        <w:rPr>
          <w:rFonts w:hAnsi="Times New Roman" w:cs="Times New Roman"/>
          <w:color w:val="000000"/>
          <w:sz w:val="24"/>
          <w:szCs w:val="24"/>
        </w:rPr>
        <w:t>5.2.17. Место проведения работ по укреплению грунтов с применением ядовитых химических веществ должно быть спланировано с учетом путей стока поверхностных вод и ниже 50 м от водоемов, мест забора воды и колодцев открытого типа.</w:t>
      </w:r>
    </w:p>
    <w:p>
      <w:pPr>
        <w:spacing w:line="240" w:lineRule="auto"/>
        <w:rPr>
          <w:rFonts w:hAnsi="Times New Roman" w:cs="Times New Roman"/>
          <w:color w:val="000000"/>
          <w:sz w:val="24"/>
          <w:szCs w:val="24"/>
        </w:rPr>
      </w:pPr>
      <w:r>
        <w:rPr>
          <w:rFonts w:hAnsi="Times New Roman" w:cs="Times New Roman"/>
          <w:color w:val="000000"/>
          <w:sz w:val="24"/>
          <w:szCs w:val="24"/>
        </w:rPr>
        <w:t>5.2.18. При проведении работ и на период связывания с грунтом ядовитых стабилизирующих веществ (до трех дней) должна быть обеспечена невозможность попадания на место работ посторонних лиц, а также домашних животных и птиц.</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плитоукладчика и автокрана</w:t>
      </w:r>
    </w:p>
    <w:p>
      <w:pPr>
        <w:spacing w:line="240" w:lineRule="auto"/>
        <w:rPr>
          <w:rFonts w:hAnsi="Times New Roman" w:cs="Times New Roman"/>
          <w:color w:val="000000"/>
          <w:sz w:val="24"/>
          <w:szCs w:val="24"/>
        </w:rPr>
      </w:pPr>
      <w:r>
        <w:rPr>
          <w:rFonts w:hAnsi="Times New Roman" w:cs="Times New Roman"/>
          <w:color w:val="000000"/>
          <w:sz w:val="24"/>
          <w:szCs w:val="24"/>
        </w:rPr>
        <w:t>5.2.19. При строительстве временных дорог с покрытием из железобетонных плит или деревянных щитов укладку и разборку колесопроводов необходимо осуществлять с помощью плитоукладчиков или автокранов.</w:t>
      </w:r>
    </w:p>
    <w:p>
      <w:pPr>
        <w:spacing w:line="240" w:lineRule="auto"/>
        <w:rPr>
          <w:rFonts w:hAnsi="Times New Roman" w:cs="Times New Roman"/>
          <w:color w:val="000000"/>
          <w:sz w:val="24"/>
          <w:szCs w:val="24"/>
        </w:rPr>
      </w:pPr>
      <w:r>
        <w:rPr>
          <w:rFonts w:hAnsi="Times New Roman" w:cs="Times New Roman"/>
          <w:color w:val="000000"/>
          <w:sz w:val="24"/>
          <w:szCs w:val="24"/>
        </w:rPr>
        <w:t>5.2.20. Укладка плит производится на заранее подготовленное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5.2.21. При погрузке и укладке плит плитоукладчик или автокран должен быть заторможен, автокран должен быть установлен на аутригеры и заторможен ручным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5.2.22. Плиты на раму прицепа укладываются вдоль в две пачки и удерживаются от выпадения двумя откидными стойками. Стойки в транспортном положении увязываются цепью с замком.</w:t>
      </w:r>
    </w:p>
    <w:p>
      <w:pPr>
        <w:spacing w:line="240" w:lineRule="auto"/>
        <w:rPr>
          <w:rFonts w:hAnsi="Times New Roman" w:cs="Times New Roman"/>
          <w:color w:val="000000"/>
          <w:sz w:val="24"/>
          <w:szCs w:val="24"/>
        </w:rPr>
      </w:pPr>
      <w:r>
        <w:rPr>
          <w:rFonts w:hAnsi="Times New Roman" w:cs="Times New Roman"/>
          <w:color w:val="000000"/>
          <w:sz w:val="24"/>
          <w:szCs w:val="24"/>
        </w:rPr>
        <w:t>5.2.23. Для предотвращения опрокидывания кузова прицепа вперед или назад после отцепки от автомобиля его необходимо поставить на специальный винтовой упор. Перед отцепкой прицепа шаровая головка винта вставляется в гнездо и застопоривается перемещением гнезда.</w:t>
      </w:r>
    </w:p>
    <w:p>
      <w:pPr>
        <w:spacing w:line="240" w:lineRule="auto"/>
        <w:rPr>
          <w:rFonts w:hAnsi="Times New Roman" w:cs="Times New Roman"/>
          <w:color w:val="000000"/>
          <w:sz w:val="24"/>
          <w:szCs w:val="24"/>
        </w:rPr>
      </w:pPr>
      <w:r>
        <w:rPr>
          <w:rFonts w:hAnsi="Times New Roman" w:cs="Times New Roman"/>
          <w:color w:val="000000"/>
          <w:sz w:val="24"/>
          <w:szCs w:val="24"/>
        </w:rPr>
        <w:t>5.2.24. При подаче плит для укладки в покрытие или на машину необходимо направлять их движение с помощью багров с рукоятками длиной не менее 4 м.</w:t>
      </w:r>
    </w:p>
    <w:p>
      <w:pPr>
        <w:spacing w:line="240" w:lineRule="auto"/>
        <w:rPr>
          <w:rFonts w:hAnsi="Times New Roman" w:cs="Times New Roman"/>
          <w:color w:val="000000"/>
          <w:sz w:val="24"/>
          <w:szCs w:val="24"/>
        </w:rPr>
      </w:pPr>
      <w:r>
        <w:rPr>
          <w:rFonts w:hAnsi="Times New Roman" w:cs="Times New Roman"/>
          <w:color w:val="000000"/>
          <w:sz w:val="24"/>
          <w:szCs w:val="24"/>
        </w:rPr>
        <w:t>5.2.25. Перемещение плит по кран-балке плитоукладчика допускается только после надежного фиксирования захватывающего приспособления в тележке.</w:t>
      </w:r>
    </w:p>
    <w:p>
      <w:pPr>
        <w:spacing w:line="240" w:lineRule="auto"/>
        <w:rPr>
          <w:rFonts w:hAnsi="Times New Roman" w:cs="Times New Roman"/>
          <w:color w:val="000000"/>
          <w:sz w:val="24"/>
          <w:szCs w:val="24"/>
        </w:rPr>
      </w:pPr>
      <w:r>
        <w:rPr>
          <w:rFonts w:hAnsi="Times New Roman" w:cs="Times New Roman"/>
          <w:color w:val="000000"/>
          <w:sz w:val="24"/>
          <w:szCs w:val="24"/>
        </w:rPr>
        <w:t>5.2.26. Стоять под подвешенным к кран-балке грузом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5.2.27. Поднимать грузы свыше номинальной грузоподъемности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5.2.28. Во время остановки для укладки или снятия очередной пары плит плитоукладчик должен быть установлен на ручной тормоз.</w:t>
      </w:r>
    </w:p>
    <w:p>
      <w:pPr>
        <w:spacing w:line="240" w:lineRule="auto"/>
        <w:rPr>
          <w:rFonts w:hAnsi="Times New Roman" w:cs="Times New Roman"/>
          <w:color w:val="000000"/>
          <w:sz w:val="24"/>
          <w:szCs w:val="24"/>
        </w:rPr>
      </w:pPr>
      <w:r>
        <w:rPr>
          <w:rFonts w:hAnsi="Times New Roman" w:cs="Times New Roman"/>
          <w:color w:val="000000"/>
          <w:sz w:val="24"/>
          <w:szCs w:val="24"/>
        </w:rPr>
        <w:t>5.2.29. Укладывать плиты или щиты следует «от себя», двигаясь по уже проложенной колее.</w:t>
      </w:r>
    </w:p>
    <w:p>
      <w:pPr>
        <w:spacing w:line="240" w:lineRule="auto"/>
        <w:rPr>
          <w:rFonts w:hAnsi="Times New Roman" w:cs="Times New Roman"/>
          <w:color w:val="000000"/>
          <w:sz w:val="24"/>
          <w:szCs w:val="24"/>
        </w:rPr>
      </w:pPr>
      <w:r>
        <w:rPr>
          <w:rFonts w:hAnsi="Times New Roman" w:cs="Times New Roman"/>
          <w:color w:val="000000"/>
          <w:sz w:val="24"/>
          <w:szCs w:val="24"/>
        </w:rPr>
        <w:t>5.2.30. При разборке покрытия сильно присохшие к основанию, примерзшие или утонувшие в грязи плиты отрывают от основания по одной за один конец. Если при первой попытке плита не оторвалась от основания, разбирать такие участки покрытия следует при более благоприятных условиях (после оттаивания или увлажнения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5.2.31. Машинист плитоукладчика и машинист-крановщик автокрана должны знать установленные сигналы для связи с водителем автомобиля при погрузке и выгрузке и точно выполнять их.</w:t>
      </w:r>
    </w:p>
    <w:p>
      <w:pPr>
        <w:spacing w:line="240" w:lineRule="auto"/>
        <w:rPr>
          <w:rFonts w:hAnsi="Times New Roman" w:cs="Times New Roman"/>
          <w:color w:val="000000"/>
          <w:sz w:val="24"/>
          <w:szCs w:val="24"/>
        </w:rPr>
      </w:pPr>
      <w:r>
        <w:rPr>
          <w:rFonts w:hAnsi="Times New Roman" w:cs="Times New Roman"/>
          <w:color w:val="000000"/>
          <w:sz w:val="24"/>
          <w:szCs w:val="24"/>
        </w:rPr>
        <w:t>5.2.32. Перед началом работы необходимо проверить исправность гидравлического привода манипулятора, металлоконструкций стрелы и опорной рамы манипулятора. Перед началом погрузки или выгрузки проверить горизонтальность площадки, правильность установки машины и отсутствие в зоне действия манипулятора людей или предметов, предупредить о начале работы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5.2.33. Запрещается пребывание людей в зоне действия манипулятора, стрелы во время погрузки, выгрузки, укладки щитов.</w:t>
      </w:r>
    </w:p>
    <w:p>
      <w:pPr>
        <w:spacing w:line="240" w:lineRule="auto"/>
        <w:rPr>
          <w:rFonts w:hAnsi="Times New Roman" w:cs="Times New Roman"/>
          <w:color w:val="000000"/>
          <w:sz w:val="24"/>
          <w:szCs w:val="24"/>
        </w:rPr>
      </w:pPr>
      <w:r>
        <w:rPr>
          <w:rFonts w:hAnsi="Times New Roman" w:cs="Times New Roman"/>
          <w:color w:val="000000"/>
          <w:sz w:val="24"/>
          <w:szCs w:val="24"/>
        </w:rPr>
        <w:t>5.2.34. Укладка щитов на машину, в покрытие или штабель должна производиться плавно, без ударов.</w:t>
      </w:r>
    </w:p>
    <w:p>
      <w:pPr>
        <w:spacing w:line="240" w:lineRule="auto"/>
        <w:rPr>
          <w:rFonts w:hAnsi="Times New Roman" w:cs="Times New Roman"/>
          <w:color w:val="000000"/>
          <w:sz w:val="24"/>
          <w:szCs w:val="24"/>
        </w:rPr>
      </w:pPr>
      <w:r>
        <w:rPr>
          <w:rFonts w:hAnsi="Times New Roman" w:cs="Times New Roman"/>
          <w:color w:val="000000"/>
          <w:sz w:val="24"/>
          <w:szCs w:val="24"/>
        </w:rPr>
        <w:t>5.2.35. При укладке покрытия щиты соединяются в колесопровод только после того, как они будут находиться вне зоны действия гидроманипулятора, стрелы.</w:t>
      </w:r>
    </w:p>
    <w:p>
      <w:pPr>
        <w:spacing w:line="240" w:lineRule="auto"/>
        <w:rPr>
          <w:rFonts w:hAnsi="Times New Roman" w:cs="Times New Roman"/>
          <w:color w:val="000000"/>
          <w:sz w:val="24"/>
          <w:szCs w:val="24"/>
        </w:rPr>
      </w:pPr>
      <w:r>
        <w:rPr>
          <w:rFonts w:hAnsi="Times New Roman" w:cs="Times New Roman"/>
          <w:color w:val="000000"/>
          <w:sz w:val="24"/>
          <w:szCs w:val="24"/>
        </w:rPr>
        <w:t>5.2.36. При разборке покрытия щиты необходимо разъединить заблаговременно.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5.2.37. При погрузке щитов на автомашину людям запрещено находиться в кабине и кузове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5.2.38. Машинисту плитоукладчика запрещается: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неисправности и производить регулировку на ходу;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залезать под укладчик во время работы двигателя;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рабочими органами машины, производить смазку или техническое обслуживание без установления прочных подставок;</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под поднятой стрелой;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укладчик без наблюдения при работающем двигателе;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стрелу укладчика в поднятом состоянии;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при заправке трактора горючим и гидросистемы маслом.</w:t>
      </w:r>
    </w:p>
    <w:p>
      <w:pPr>
        <w:spacing w:line="240" w:lineRule="auto"/>
        <w:rPr>
          <w:rFonts w:hAnsi="Times New Roman" w:cs="Times New Roman"/>
          <w:color w:val="000000"/>
          <w:sz w:val="24"/>
          <w:szCs w:val="24"/>
        </w:rPr>
      </w:pPr>
      <w:r>
        <w:rPr>
          <w:rFonts w:hAnsi="Times New Roman" w:cs="Times New Roman"/>
          <w:color w:val="000000"/>
          <w:sz w:val="24"/>
          <w:szCs w:val="24"/>
        </w:rPr>
        <w:t>5.2.39. При работе укладчика на перевозке щитов должны соблюдаться правила движения по дорогам транспортных средств с негабаритными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5.2.40. Машинист-крановщик автокрана должен убедиться в исправности дополнительных опор (аутригеров, домкратов и т. д.).</w:t>
      </w:r>
    </w:p>
    <w:p>
      <w:pPr>
        <w:spacing w:line="240" w:lineRule="auto"/>
        <w:rPr>
          <w:rFonts w:hAnsi="Times New Roman" w:cs="Times New Roman"/>
          <w:color w:val="000000"/>
          <w:sz w:val="24"/>
          <w:szCs w:val="24"/>
        </w:rPr>
      </w:pPr>
      <w:r>
        <w:rPr>
          <w:rFonts w:hAnsi="Times New Roman" w:cs="Times New Roman"/>
          <w:color w:val="000000"/>
          <w:sz w:val="24"/>
          <w:szCs w:val="24"/>
        </w:rPr>
        <w:t>5.2.41. Машинист-крановщик должен устанавливать кран на ровном участке дороги, исключающем одностороннее оседание и опрокидывание крана, а также устанавливать кран на дополнительные опоры во всех случаях, когда этого требует техническая характеристика крана.</w:t>
      </w:r>
    </w:p>
    <w:p>
      <w:pPr>
        <w:spacing w:line="240" w:lineRule="auto"/>
        <w:rPr>
          <w:rFonts w:hAnsi="Times New Roman" w:cs="Times New Roman"/>
          <w:color w:val="000000"/>
          <w:sz w:val="24"/>
          <w:szCs w:val="24"/>
        </w:rPr>
      </w:pPr>
      <w:r>
        <w:rPr>
          <w:rFonts w:hAnsi="Times New Roman" w:cs="Times New Roman"/>
          <w:color w:val="000000"/>
          <w:sz w:val="24"/>
          <w:szCs w:val="24"/>
        </w:rPr>
        <w:t>5.2.42. При перемещении крана следует установить стрелу в транспортное положение, одновременно перемещать кран и разворачивать стрелу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5.2.43. В процессе укладки или разборки покрытия стропальщики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застропить щиты только при полной остановке троса и ослаблении его натяжения (при разборке покрытия перед застропкой щиты необходимо разъединить);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застропить щиты двумя стропами на одинаковом расстоянии от концов (длина строп должна быть такой, чтобы при застропке угол между их ветвями не превышал 90°);</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отцеплять стропы только при достаточном ослаблении троса и по окончании укладки щита в покрытие или на машину;</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расцепив стропы на щите, отойти в безопасное место и после этого дать сигнал машинисту-крановщику на вытаскивание строп.</w:t>
      </w:r>
    </w:p>
    <w:p>
      <w:pPr>
        <w:spacing w:line="240" w:lineRule="auto"/>
        <w:rPr>
          <w:rFonts w:hAnsi="Times New Roman" w:cs="Times New Roman"/>
          <w:color w:val="000000"/>
          <w:sz w:val="24"/>
          <w:szCs w:val="24"/>
        </w:rPr>
      </w:pPr>
      <w:r>
        <w:rPr>
          <w:rFonts w:hAnsi="Times New Roman" w:cs="Times New Roman"/>
          <w:color w:val="000000"/>
          <w:sz w:val="24"/>
          <w:szCs w:val="24"/>
        </w:rPr>
        <w:t>5.2.44. Во время работы крана никто, кроме стропальщиков, не должен находиться в зоне укладки и разборки покрытия.</w:t>
      </w:r>
    </w:p>
    <w:p>
      <w:pPr>
        <w:spacing w:line="240" w:lineRule="auto"/>
        <w:rPr>
          <w:rFonts w:hAnsi="Times New Roman" w:cs="Times New Roman"/>
          <w:color w:val="000000"/>
          <w:sz w:val="24"/>
          <w:szCs w:val="24"/>
        </w:rPr>
      </w:pPr>
      <w:r>
        <w:rPr>
          <w:rFonts w:hAnsi="Times New Roman" w:cs="Times New Roman"/>
          <w:color w:val="000000"/>
          <w:sz w:val="24"/>
          <w:szCs w:val="24"/>
        </w:rPr>
        <w:t>5.2.45. По окончании работы машинист плитоукладчика и машинист-крановщик должны: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стрелу и грузозахватный орган в транспортное положение;</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поднять аутригеры или снять расчалки после того, как стрела автокрана окажется в транспортном положении.</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катка и вибратора</w:t>
      </w:r>
    </w:p>
    <w:p>
      <w:pPr>
        <w:spacing w:line="240" w:lineRule="auto"/>
        <w:rPr>
          <w:rFonts w:hAnsi="Times New Roman" w:cs="Times New Roman"/>
          <w:color w:val="000000"/>
          <w:sz w:val="24"/>
          <w:szCs w:val="24"/>
        </w:rPr>
      </w:pPr>
      <w:r>
        <w:rPr>
          <w:rFonts w:hAnsi="Times New Roman" w:cs="Times New Roman"/>
          <w:color w:val="000000"/>
          <w:sz w:val="24"/>
          <w:szCs w:val="24"/>
        </w:rPr>
        <w:t>5.2.46. При работе на уплотнении грунта самоходных и прицепных катков, а также других машин расстояние между ними должно быть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5.2.47. Прицепной одноосный каток на пневматических шинах с балластным кузовом разрешается прицеплять к тягачу при незагруженном кузове. Поднимать переднюю часть катка необходимо при помощи подъемного устройства (домкрата). Задний домкрат катка должен быть установлен так, чтобы дышло катка поднялось до уровня прицепного устройства тягача. Прицепляющим каток работникам не разрешается находиться сзади кузова и в кузове тягача.</w:t>
      </w:r>
    </w:p>
    <w:p>
      <w:pPr>
        <w:spacing w:line="240" w:lineRule="auto"/>
        <w:rPr>
          <w:rFonts w:hAnsi="Times New Roman" w:cs="Times New Roman"/>
          <w:color w:val="000000"/>
          <w:sz w:val="24"/>
          <w:szCs w:val="24"/>
        </w:rPr>
      </w:pPr>
      <w:r>
        <w:rPr>
          <w:rFonts w:hAnsi="Times New Roman" w:cs="Times New Roman"/>
          <w:color w:val="000000"/>
          <w:sz w:val="24"/>
          <w:szCs w:val="24"/>
        </w:rPr>
        <w:t>5.2.48. Уплотнять грунт прицепным катком любого типа движением тягача назад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5.2.49. При уплотнении высокой насыпи расстояние между ее бровкой и ходовыми частями тягача устанавливается в зависимости от конкретных условий производства работ, но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5.2.50. Не разрешается отцеплять одноосный каток на пневматических шинах до его разгрузки.</w:t>
      </w:r>
    </w:p>
    <w:p>
      <w:pPr>
        <w:spacing w:line="240" w:lineRule="auto"/>
        <w:rPr>
          <w:rFonts w:hAnsi="Times New Roman" w:cs="Times New Roman"/>
          <w:color w:val="000000"/>
          <w:sz w:val="24"/>
          <w:szCs w:val="24"/>
        </w:rPr>
      </w:pPr>
      <w:r>
        <w:rPr>
          <w:rFonts w:hAnsi="Times New Roman" w:cs="Times New Roman"/>
          <w:color w:val="000000"/>
          <w:sz w:val="24"/>
          <w:szCs w:val="24"/>
        </w:rPr>
        <w:t>5.2.51. Транспортировать прицепные катки на значительное расстояние необходимо без балласта.</w:t>
      </w:r>
    </w:p>
    <w:p>
      <w:pPr>
        <w:spacing w:line="240" w:lineRule="auto"/>
        <w:rPr>
          <w:rFonts w:hAnsi="Times New Roman" w:cs="Times New Roman"/>
          <w:color w:val="000000"/>
          <w:sz w:val="24"/>
          <w:szCs w:val="24"/>
        </w:rPr>
      </w:pPr>
      <w:r>
        <w:rPr>
          <w:rFonts w:hAnsi="Times New Roman" w:cs="Times New Roman"/>
          <w:color w:val="000000"/>
          <w:sz w:val="24"/>
          <w:szCs w:val="24"/>
        </w:rPr>
        <w:t>5.2.52. Самоходные катки, применяемые для укатки асфальтобетонных покрытий, должны быть оборудованы устройством для смазки вальцов. Смазка вальцов вручную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5.2.53. При уплотнении грунтов и дорожных покрытий вибраторами необходимо выполнять следующие требования: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прижимать вибраторы к поверхности грунта или покрытия руками;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выключать вибратор уплотняющей машины при ее прохождении по твердому основанию;</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выключать вибратор при перерывах в работе и переходах с одного места работы на другое.</w:t>
      </w:r>
    </w:p>
    <w:p>
      <w:pPr>
        <w:spacing w:line="240" w:lineRule="auto"/>
        <w:rPr>
          <w:rFonts w:hAnsi="Times New Roman" w:cs="Times New Roman"/>
          <w:color w:val="000000"/>
          <w:sz w:val="24"/>
          <w:szCs w:val="24"/>
        </w:rPr>
      </w:pPr>
      <w:r>
        <w:rPr>
          <w:rFonts w:hAnsi="Times New Roman" w:cs="Times New Roman"/>
          <w:color w:val="000000"/>
          <w:sz w:val="24"/>
          <w:szCs w:val="24"/>
        </w:rPr>
        <w:t>5.2.54. При применении электрических вибраторов необходимо соблюдать требования безопасности при работе с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5.2.55. При уплотнении грунта трамбующими плитами, смонтированными на экскаваторах или других машинах, необходимо выполнять следующие требования: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опасной зоне действия трамбующей плиты (на расстоянии максимального вылета стрелы экскаватора плюс 5 м) не должно быть людей;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экскаватор или трактор от места прежней стоянки должен перемещаться по уплотненному слою грунта;</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экскаватор не должен находиться ближе 3 м к краю отсыпанной насыпи, считая от бровки насыпи до ближайшей гусеницы, а трактор со смонтированной на нем трамбующей плитой – ближе 0,5 м.</w:t>
      </w:r>
    </w:p>
    <w:p>
      <w:pPr>
        <w:spacing w:line="240" w:lineRule="auto"/>
        <w:rPr>
          <w:rFonts w:hAnsi="Times New Roman" w:cs="Times New Roman"/>
          <w:color w:val="000000"/>
          <w:sz w:val="24"/>
          <w:szCs w:val="24"/>
        </w:rPr>
      </w:pPr>
      <w:r>
        <w:rPr>
          <w:rFonts w:hAnsi="Times New Roman" w:cs="Times New Roman"/>
          <w:color w:val="000000"/>
          <w:sz w:val="24"/>
          <w:szCs w:val="24"/>
        </w:rPr>
        <w:t>5.2.56. Не допускается уплотнять грунт машинами с трамбующими плитами на поперечных и продольных уклонах более 7°.</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строительно-ремонтного поезда</w:t>
      </w:r>
    </w:p>
    <w:p>
      <w:pPr>
        <w:spacing w:line="240" w:lineRule="auto"/>
        <w:rPr>
          <w:rFonts w:hAnsi="Times New Roman" w:cs="Times New Roman"/>
          <w:color w:val="000000"/>
          <w:sz w:val="24"/>
          <w:szCs w:val="24"/>
        </w:rPr>
      </w:pPr>
      <w:r>
        <w:rPr>
          <w:rFonts w:hAnsi="Times New Roman" w:cs="Times New Roman"/>
          <w:color w:val="000000"/>
          <w:sz w:val="24"/>
          <w:szCs w:val="24"/>
        </w:rPr>
        <w:t>5.2.57. При работе строительно-ремонтного поезда для направления движущегося по кран-балке звена необходимо пользоваться баграми. Направлять руками движущееся по кран-балке звено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5.2.58. При укладке пути строительно-ремонтный поезд должен двигаться на первой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5.2.59. Груз, находящийся на платформах и путеукладчике, следует надежно закреплять. При перемещении поезда с одного тупика на другой звенья должны быть дополнительно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5.2.60. Бригаду работников строительно-ремонтного поезда следует перевозить в кабине энергоагрегата или в специальном вагоне.</w:t>
      </w:r>
    </w:p>
    <w:p>
      <w:pPr>
        <w:spacing w:line="240" w:lineRule="auto"/>
        <w:rPr>
          <w:rFonts w:hAnsi="Times New Roman" w:cs="Times New Roman"/>
          <w:color w:val="000000"/>
          <w:sz w:val="24"/>
          <w:szCs w:val="24"/>
        </w:rPr>
      </w:pPr>
      <w:r>
        <w:rPr>
          <w:rFonts w:hAnsi="Times New Roman" w:cs="Times New Roman"/>
          <w:color w:val="000000"/>
          <w:sz w:val="24"/>
          <w:szCs w:val="24"/>
        </w:rPr>
        <w:t>5.2.61. При работе строительно-ремонтного поезда запрещается: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на площадке энергосилового агрегата;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поезда находиться на груженых платформах и путеукладчике;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сопровождать звенья, пачку шпал или рельсы, находясь на платформе и путеукладчике при его работе;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звено без присмотра в поднятом состоянии;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на расстоянии ближе 10 м от рабочего каната во время перетягивания пакетов.</w:t>
      </w:r>
    </w:p>
    <w:p>
      <w:pPr>
        <w:spacing w:line="240" w:lineRule="auto"/>
        <w:rPr>
          <w:rFonts w:hAnsi="Times New Roman" w:cs="Times New Roman"/>
          <w:color w:val="000000"/>
          <w:sz w:val="24"/>
          <w:szCs w:val="24"/>
        </w:rPr>
      </w:pPr>
      <w:r>
        <w:rPr>
          <w:rFonts w:hAnsi="Times New Roman" w:cs="Times New Roman"/>
          <w:color w:val="000000"/>
          <w:sz w:val="24"/>
          <w:szCs w:val="24"/>
        </w:rPr>
        <w:t>5.2.62. При подходе последнего звена к концу рельсов на расстоянии 1 м от их конца укладывают зарезную шпалу или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5.2.63. Поднимать путеукладчиком пачки шпал для укладки разрешается только при помощи двух чокеров.</w:t>
      </w:r>
    </w:p>
    <w:p>
      <w:pPr>
        <w:spacing w:line="240" w:lineRule="auto"/>
        <w:rPr>
          <w:rFonts w:hAnsi="Times New Roman" w:cs="Times New Roman"/>
          <w:color w:val="000000"/>
          <w:sz w:val="24"/>
          <w:szCs w:val="24"/>
        </w:rPr>
      </w:pPr>
      <w:r>
        <w:rPr>
          <w:rFonts w:hAnsi="Times New Roman" w:cs="Times New Roman"/>
          <w:color w:val="000000"/>
          <w:sz w:val="24"/>
          <w:szCs w:val="24"/>
        </w:rPr>
        <w:t>5.2.64. Запрещается находиться на платформе на расстоянии менее 5 м от набираемой пачки шпал.</w:t>
      </w:r>
    </w:p>
    <w:p>
      <w:pPr>
        <w:spacing w:line="240" w:lineRule="auto"/>
        <w:rPr>
          <w:rFonts w:hAnsi="Times New Roman" w:cs="Times New Roman"/>
          <w:color w:val="000000"/>
          <w:sz w:val="24"/>
          <w:szCs w:val="24"/>
        </w:rPr>
      </w:pPr>
      <w:r>
        <w:rPr>
          <w:rFonts w:hAnsi="Times New Roman" w:cs="Times New Roman"/>
          <w:color w:val="000000"/>
          <w:sz w:val="24"/>
          <w:szCs w:val="24"/>
        </w:rPr>
        <w:t>5.2.65. При расшивке рельсов путерасшивателем нельзя находиться на расстоянии менее 7 м от разбираемого пути.</w:t>
      </w:r>
    </w:p>
    <w:p>
      <w:pPr>
        <w:spacing w:line="240" w:lineRule="auto"/>
        <w:rPr>
          <w:rFonts w:hAnsi="Times New Roman" w:cs="Times New Roman"/>
          <w:color w:val="000000"/>
          <w:sz w:val="24"/>
          <w:szCs w:val="24"/>
        </w:rPr>
      </w:pPr>
      <w:r>
        <w:rPr>
          <w:rFonts w:hAnsi="Times New Roman" w:cs="Times New Roman"/>
          <w:color w:val="000000"/>
          <w:sz w:val="24"/>
          <w:szCs w:val="24"/>
        </w:rPr>
        <w:t>5.2.66. Периодически в соответствии с установленными сроками работы, а также после капитального ремонта путеукладчик должен быть испытан и представлен для освидетельствования в порядке, установленном Госгортехнадзором.</w:t>
      </w:r>
    </w:p>
    <w:p>
      <w:pPr>
        <w:spacing w:line="240" w:lineRule="auto"/>
        <w:rPr>
          <w:rFonts w:hAnsi="Times New Roman" w:cs="Times New Roman"/>
          <w:color w:val="000000"/>
          <w:sz w:val="24"/>
          <w:szCs w:val="24"/>
        </w:rPr>
      </w:pPr>
      <w:r>
        <w:rPr>
          <w:rFonts w:hAnsi="Times New Roman" w:cs="Times New Roman"/>
          <w:color w:val="000000"/>
          <w:sz w:val="24"/>
          <w:szCs w:val="24"/>
        </w:rPr>
        <w:t>5.2.67. При заправке бака горючим запрещается курить, зажигать спички, подносить к баку огонь для проверки количества топлива в баке. При заправке горючим необходимо пользоваться ведром с воронкой. После заправки бак следует насухо вытереть.</w:t>
      </w:r>
    </w:p>
    <w:p>
      <w:pPr>
        <w:spacing w:line="240" w:lineRule="auto"/>
        <w:rPr>
          <w:rFonts w:hAnsi="Times New Roman" w:cs="Times New Roman"/>
          <w:color w:val="000000"/>
          <w:sz w:val="24"/>
          <w:szCs w:val="24"/>
        </w:rPr>
      </w:pPr>
      <w:r>
        <w:rPr>
          <w:rFonts w:hAnsi="Times New Roman" w:cs="Times New Roman"/>
          <w:color w:val="000000"/>
          <w:sz w:val="24"/>
          <w:szCs w:val="24"/>
        </w:rPr>
        <w:t>5.2.68. Провода с поврежденной изоляцией должны быть заменены или изолированы, так как разряд на массу при наличии паров дизельного топлива, бензина или подтеков может привести к пожару и разрыву топливного бака. Все контакты проводов должны быть надежно закреплены и защищены от коротких замыканий.</w:t>
      </w:r>
    </w:p>
    <w:p>
      <w:pPr>
        <w:spacing w:line="240" w:lineRule="auto"/>
        <w:rPr>
          <w:rFonts w:hAnsi="Times New Roman" w:cs="Times New Roman"/>
          <w:color w:val="000000"/>
          <w:sz w:val="24"/>
          <w:szCs w:val="24"/>
        </w:rPr>
      </w:pPr>
      <w:r>
        <w:rPr>
          <w:rFonts w:hAnsi="Times New Roman" w:cs="Times New Roman"/>
          <w:color w:val="000000"/>
          <w:sz w:val="24"/>
          <w:szCs w:val="24"/>
        </w:rPr>
        <w:t>5.2.69. В случае воспламенения бензина не следует заливать пламя водой, надо засыпать его песком, землей или плотно прикрыть брезентом, войлоком и т. д.</w:t>
      </w:r>
    </w:p>
    <w:p>
      <w:pPr>
        <w:spacing w:line="240" w:lineRule="auto"/>
        <w:rPr>
          <w:rFonts w:hAnsi="Times New Roman" w:cs="Times New Roman"/>
          <w:color w:val="000000"/>
          <w:sz w:val="24"/>
          <w:szCs w:val="24"/>
        </w:rPr>
      </w:pPr>
      <w:r>
        <w:rPr>
          <w:rFonts w:hAnsi="Times New Roman" w:cs="Times New Roman"/>
          <w:color w:val="000000"/>
          <w:sz w:val="24"/>
          <w:szCs w:val="24"/>
        </w:rPr>
        <w:t>5.2.70. Запрещается разводить костры ближе 20 м от энергосилового агрегата.</w:t>
      </w:r>
    </w:p>
    <w:p>
      <w:pPr>
        <w:spacing w:line="240" w:lineRule="auto"/>
        <w:rPr>
          <w:rFonts w:hAnsi="Times New Roman" w:cs="Times New Roman"/>
          <w:color w:val="000000"/>
          <w:sz w:val="24"/>
          <w:szCs w:val="24"/>
        </w:rPr>
      </w:pPr>
      <w:r>
        <w:rPr>
          <w:rFonts w:hAnsi="Times New Roman" w:cs="Times New Roman"/>
          <w:color w:val="000000"/>
          <w:sz w:val="24"/>
          <w:szCs w:val="24"/>
        </w:rPr>
        <w:t>5.2.71. Передвигать строительно-ремонтный поезд за пределы строящегося или ремонтируемого пути следует только по распоряжению дежурного диспетчера.</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ремонтеров</w:t>
      </w:r>
    </w:p>
    <w:p>
      <w:pPr>
        <w:spacing w:line="240" w:lineRule="auto"/>
        <w:rPr>
          <w:rFonts w:hAnsi="Times New Roman" w:cs="Times New Roman"/>
          <w:color w:val="000000"/>
          <w:sz w:val="24"/>
          <w:szCs w:val="24"/>
        </w:rPr>
      </w:pPr>
      <w:r>
        <w:rPr>
          <w:rFonts w:hAnsi="Times New Roman" w:cs="Times New Roman"/>
          <w:color w:val="000000"/>
          <w:sz w:val="24"/>
          <w:szCs w:val="24"/>
        </w:rPr>
        <w:t>5.2.72. При работе ремонтеров, оборудованных пневматическим инструментом и котлами для подогревания битума и приготовления асфальтобетонной смеси, необходимо: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выгрузки асфальтобетонной смеси из мешалки не находиться у разгрузочного отверстия;</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пневматическими и электрическими инструментами соблюдать соответствующие требования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наливщиков и снегоочистителей</w:t>
      </w:r>
    </w:p>
    <w:p>
      <w:pPr>
        <w:spacing w:line="240" w:lineRule="auto"/>
        <w:rPr>
          <w:rFonts w:hAnsi="Times New Roman" w:cs="Times New Roman"/>
          <w:color w:val="000000"/>
          <w:sz w:val="24"/>
          <w:szCs w:val="24"/>
        </w:rPr>
      </w:pPr>
      <w:r>
        <w:rPr>
          <w:rFonts w:hAnsi="Times New Roman" w:cs="Times New Roman"/>
          <w:color w:val="000000"/>
          <w:sz w:val="24"/>
          <w:szCs w:val="24"/>
        </w:rPr>
        <w:t>5.2.73. При работе на вакуум-поливщике перед началом работы необходимо: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крепление смотрового стекла, поплавкового устройства, шлангов, рукавов, водоразливочного лотка;</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включить вакуум-насос и убедиться в отсутствии пробок в трубах и шлангах. При наборе воды водитель должен находиться в кабине и следить через смотровые стекла за уровнем воды в цистерне.</w:t>
      </w:r>
    </w:p>
    <w:p>
      <w:pPr>
        <w:spacing w:line="240" w:lineRule="auto"/>
        <w:rPr>
          <w:rFonts w:hAnsi="Times New Roman" w:cs="Times New Roman"/>
          <w:color w:val="000000"/>
          <w:sz w:val="24"/>
          <w:szCs w:val="24"/>
        </w:rPr>
      </w:pPr>
      <w:r>
        <w:rPr>
          <w:rFonts w:hAnsi="Times New Roman" w:cs="Times New Roman"/>
          <w:color w:val="000000"/>
          <w:sz w:val="24"/>
          <w:szCs w:val="24"/>
        </w:rPr>
        <w:t>5.2.74. При очистке дороги от снега роторным снегоочистителем расстояние от края его заднего колеса до бровки кювета должно быть не менее 1 м. Находиться в траншее, пробитой снегоочистителем, на расстоянии менее 20 м от работающей машины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5.2.75. Во время движения снегоочистителя запрещается вытаскивать из-под навесного оборудования попавшие туда предметы.</w:t>
      </w:r>
    </w:p>
    <w:p>
      <w:pPr>
        <w:spacing w:line="240" w:lineRule="auto"/>
        <w:rPr>
          <w:rFonts w:hAnsi="Times New Roman" w:cs="Times New Roman"/>
          <w:color w:val="000000"/>
          <w:sz w:val="24"/>
          <w:szCs w:val="24"/>
        </w:rPr>
      </w:pPr>
      <w:r>
        <w:rPr>
          <w:rFonts w:hAnsi="Times New Roman" w:cs="Times New Roman"/>
          <w:color w:val="000000"/>
          <w:sz w:val="24"/>
          <w:szCs w:val="24"/>
        </w:rPr>
        <w:t>5.2.76. Водителям автомобильных снегоочистителей запрещается обгонять движущийся транспорт.</w:t>
      </w:r>
    </w:p>
    <w:p>
      <w:pPr>
        <w:spacing w:line="240" w:lineRule="auto"/>
        <w:rPr>
          <w:rFonts w:hAnsi="Times New Roman" w:cs="Times New Roman"/>
          <w:color w:val="000000"/>
          <w:sz w:val="24"/>
          <w:szCs w:val="24"/>
        </w:rPr>
      </w:pPr>
      <w:r>
        <w:rPr>
          <w:rFonts w:hAnsi="Times New Roman" w:cs="Times New Roman"/>
          <w:color w:val="000000"/>
          <w:sz w:val="24"/>
          <w:szCs w:val="24"/>
        </w:rPr>
        <w:t>5.2.77. Во время очистки снега угольниками, прицепленными к машине, находиться на угольниках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5.2.78. Очистка железнодорожного пути от снега должна производиться специальным снегоочистителем. Для безопасного прохода снегоочистителей до наступления зимы должен быть подготовлен путь. Перед местами, являющимися препятствием для прохода снегоочистителя в рабочем состоянии (мосты, переезды, стрелки и т. п.), расставляются соответствующие указатели. Указатель "Поднять нож и закрыть крылья" ставится за 30 м до начала препятствия с правой стороны по движению, а указатель "Опустить нож и открыть крылья" – через 10 м после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5.2.79. Противогололедные материалы в сыпучем состоянии должны рассыпаться механизированным способом с использованием пескоразбрасывателей. Не разрешается рассыпать такие материалы вручную из кузова движущегося автомобиля.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показаниях приборов, оповещающих о недостаточном давлении масла в двигателе или повышенной температуре охлаждающей жидкости, необходимо немедленно остановить землеройно-транспортную или строительно-дорожную машину и выключить двигатель. После охлаждения двигателя следует измерить уровень масла, осмотреть систему маслопровода и устранить выявленные дефекты.</w:t>
      </w:r>
    </w:p>
    <w:p>
      <w:pPr>
        <w:spacing w:line="240" w:lineRule="auto"/>
        <w:rPr>
          <w:rFonts w:hAnsi="Times New Roman" w:cs="Times New Roman"/>
          <w:color w:val="000000"/>
          <w:sz w:val="24"/>
          <w:szCs w:val="24"/>
        </w:rPr>
      </w:pPr>
      <w:r>
        <w:rPr>
          <w:rFonts w:hAnsi="Times New Roman" w:cs="Times New Roman"/>
          <w:color w:val="000000"/>
          <w:sz w:val="24"/>
          <w:szCs w:val="24"/>
        </w:rPr>
        <w:t>6.3.2. Открывать крышку радиатора для контроля уровня охлаждающей жидкости необходимо с особой осторожностью, остерегаясь ожогов. Вначале следует ослабить ее, выпустив пар, а затем снять крышку с горловины. Работать при этом нужно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6.3.3. При заклинивании дверцы кабины необходимо воспользоваться выходом через открывающиеся окна. При невозможности этого выдавить или разбить стекло и покинуть кабину.</w:t>
      </w:r>
    </w:p>
    <w:p>
      <w:pPr>
        <w:spacing w:line="240" w:lineRule="auto"/>
        <w:rPr>
          <w:rFonts w:hAnsi="Times New Roman" w:cs="Times New Roman"/>
          <w:color w:val="000000"/>
          <w:sz w:val="24"/>
          <w:szCs w:val="24"/>
        </w:rPr>
      </w:pPr>
      <w:r>
        <w:rPr>
          <w:rFonts w:hAnsi="Times New Roman" w:cs="Times New Roman"/>
          <w:color w:val="000000"/>
          <w:sz w:val="24"/>
          <w:szCs w:val="24"/>
        </w:rPr>
        <w:t>6.3.4. При необходимости устранения возникшей неисправности в процессе работы и проведения технического обслуживания следует выключить двигатель машины.</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для тушения пламени необходимо использовать огнетушитель, находящийся в кабине.</w:t>
      </w:r>
    </w:p>
    <w:p>
      <w:pPr>
        <w:spacing w:line="240" w:lineRule="auto"/>
        <w:rPr>
          <w:rFonts w:hAnsi="Times New Roman" w:cs="Times New Roman"/>
          <w:color w:val="000000"/>
          <w:sz w:val="24"/>
          <w:szCs w:val="24"/>
        </w:rPr>
      </w:pPr>
      <w:r>
        <w:rPr>
          <w:rFonts w:hAnsi="Times New Roman" w:cs="Times New Roman"/>
          <w:color w:val="000000"/>
          <w:sz w:val="24"/>
          <w:szCs w:val="24"/>
        </w:rPr>
        <w:t>6.3.6. Работа машины должна быть прекращена во время ливневого дождя, при грозе, сильном снегопаде, густом тумане.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3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3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3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3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3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4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4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машину в предназначенное для стоянки место;</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на землю рабочий орган (отвал, ковш, зубья и т. п.);</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двигатель, поставить рычаги в нейтральное положение;</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минусовых температурах воздуха слить воду из радиатора;</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машину от грязи и мусора;</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дверь кабины на замок;</w:t>
      </w:r>
    </w:p>
    <w:p>
      <w:pPr>
        <w:numPr>
          <w:ilvl w:val="0"/>
          <w:numId w:val="4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наружный осмотр машины, технологического прицепного и навесного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1677dcdba8f4e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