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мастера-контролера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мастера-контролера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мастера-контролера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мастера-контролера;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мастера-контролера;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мастером-контролером;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мастером-контролером.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мастером-контролером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мастером-контролером.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контролер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контролера могут воздействовать опасные и вредные производственные факторы, профессиональные риски и опасности,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мастером-контролером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Контролер, находясь на территории цехов завода, должен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убрать все, что может мешать работе,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инструментов, приспособлений, приборов, которые будут применяться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обозначения или ограждения основных проходов и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площадки для погрузочно-разгрузочных работ должны иметь обозначенные границы;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безопасный и удобный доступ к местам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надежности защитного заземления при работе с электрооборудованием.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замечаниях и нарушениях обнаруженных перед началом работы сообщить своему непосредственному руководителю для принятия мер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Быть внимательным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которая поручена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допускать к работе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проверке готовых обработанных токарных изделий измерительным инструментом пользоваться защитными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контролер должен выполнять свои обязанности при наличии и исправности ограждений, блокировочных устройств, обеспечивающих безопасность труда при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Контрольно-измерительные приборы, применяемые для проверки готовых изделий, должны быть проверены периодически в организации в сроки, установленные планом-графиком.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токарного станка запрещается передавать обработанные изделия через станок для проверки, а также касаться движущихся частей станка до полного его останова.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Мастер-контролер должен пользоваться только установленными проходами. Перелезать через машины и подлезать под них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Рабочее место контролера и проходы к нем следует содержать в чистоте, не допуская загромождения их запасными частями.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Обтирочный материал необходимо складывать в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мастером-контролером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поражении электрическим током необходимо освободить пострадавшего от действия электрического тока, соблюдая меры безопасности, оказать ему первую помощь и обратиться за помощью в здравпункт или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необходимо вызвать пожарную команду и до ее прибытия по возможности принять меры по тушению пожара первичными средствами пожаротушения, соблюдая меры личной безопасности. Сообщить о случившемся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в отведенное место приборы, инструменты, инвентарь, который использовался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Собрать использованный обтирочный материал в металлические ящики с плотно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f5f39b874e04db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