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цеха кузовного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цеха кузовного участка (далее мастер цеха)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цеха кузовного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цеха (далее – мастер цеха кузовного участка)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 цеха кузовного участка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мастера цеха кузовного участка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инструмента, перемещаемые материалы,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предмета с высоты (инструментов, приспособлений, деталей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 и регулировке узлов и систем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цеха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применяемого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Выполнять указания по обслуживанию и уходу за оборудованием, изложенные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с повышенной опасностью в процессе технического обслуживания и ремонта транспортных средств должны выполняться в соответствии с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Нарядом-допуском определяются содержание, место, время и условия производства работ с повышенной опасностью, необходимые меры безопасности, состав бригады и работники, ответственные за организацию и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Ремонтируемые кабины и кузова транспортных средств необходимо устанавливать и закреплять на специальных подставках (козелках, стендах).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Правка крыльев и других деталей транспортного средства должна осуществляться с использованием специальных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Крылья и другие детали из листового металла перед правкой должны быть очищены от ржавчины. При выполнении очистки ручными или механизированными металлическими щетками обязательно применение СИЗ глаз,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деталей должны выполняться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изготовлении деталей и заплат из листового металла, а также при вырезке поврежденных мест острые углы, края и заусенцы должны опиливаться.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листовым металлом (правка, резка, перемещение, складирование) необходимо применять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резке листового металла, вырезке заготовок и обрезке деталей больших размеров на механическом оборудовании необходимо применять поддерживающие устройства (откидные крышки, роликовые подставки).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подачей сжатого воздуха к пневматическому резаку резак должен быть установлен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ручной резке (рубке) металла разрезаемый (разрубаемый) металл необходимо закреплять в тисках или укладывать на плиту во избежание травмирования падающими (отлетающими) частями (обрезками)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углошлифовальными машинками работники обязаны находиться в защитных очках, не использовать машинку без защитного кожуха, при смене диска отключать от сети, следить за положением электрокабеля для исключения его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мастер цеха кузовного участка должен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e3b2cb9a5c24b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