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медицинского логопеда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медицинского логопеда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медицинского логопеда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медицинского логопеда;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медицинского логопеда;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медицинского логопеда;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медицинским логопедом.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медицинского логопеда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медицинским логопедом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Медицинский логопед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медицинским логопедом.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медицинского логопеда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Медицинский логопед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групповых и индивидуальных занятий возможно воздействие на работающих и пациентов следующих опасных и вредных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остроты зрения при недостаточной освещенности помещения;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осанки, искривление позвоночника, развитие близорукости при неправильном подборе размеров мебели;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уровень эмоциональной и психической нагрузки, возникающий при контакте с пациентами;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вероятность получения травм при выполнении профессиональных обязанностей от агрессивных пациентов;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органов зрения;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света, 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проведении подвижных занятий, при падении на мокром и скользком полу;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использовании неисправных электрических звуковоспроизводящих музыкальных аппаратов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медицинским логопедом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Медицинский логопед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Медицинский логопед должен знать и уметь применять приемы оказания первой помощи при биологических авариях, травмах, ожогах, отравлениях, аллергических реакциях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Медицинский логопед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логопед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проведении занятий медицинский логопед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Включить полностью освещение в кабинете, убедиться в исправной работе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 исправности электрооборудования кабинета: светильники должны быть надежно подвешены к потолку и иметь светорассеивающую арматуру, коммутационные коробки должны быть закрыты крышками,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Убедиться в правильной расстановке мебели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санитарное состояние кабинета, убедиться в целостности стекол в окнах и провести сквозное проветривание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Убедиться в том, что температура воздуха в кабинете находится в допустимых пределах.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Посадку больных производить за рабочие столы.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Больным со значительным снижением слуха рабочие места отводятся за первыми и вторыми столами. Больным с пониженной остротой зрения места отводятся ближе к окну за первыми столами. Больным с ревматическими заболеваниями, склонным к частым ангинам и острым воспалениям верхних дыхательных путей, рабочие места отводятся дальше от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обеспечения надлежащей естественной освещенности в кабинете не расставлять на подоконниках цветы.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используемые в кабинете демонстрационные электрические приборы должны быть исправны и иметь заземление или зануление.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Стекла окон в кабинете должны очищаться от пыли и грязи, а также проводиться очистка светильников. Мытье окон и светильников разрешается только после проведения целевого инструктажа. Привлекать больных к этим работам, а также к оклейке окон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открывании окон рамы фиксировать в открытом положении крючками. При открывании фрамуг обязательно должны быть ограничители.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падения из окна, а также ранения стеклом не вставать на подоконник.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получения травмы больные не должны самостоятельно открывать и закрывать мультимедийный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Расчетчик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медицинским логопедом должен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Медицинский логопед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немедленно эвакуировать больных из здания, сообщить о пожаре администрации учреждения и в ближайшую пожарную часть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прорыве системы отопления удалить больных из кабинета, перекрыть задвижки в тепловом узле здания и вызвать слесаря-сантехника.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получении травмы оказать первую помощь пострадавшему, сообщить об этом администрации и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появления неисправности в работе видеотерминала выключить его, сообщить об этом администрации учреждения. Работу можно продолжать только в случае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поражении пользователя ПЭВМ электрическим током немедленно отключить электросеть, оказать первую помощь пострадавшему, при необходимости отправить 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демонстрационные электрические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Проветрить и провести влажную уборку кабинета.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Необходимо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c4709c0f5c43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