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механика гаража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механика гаража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механика гаража предприятия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механика гаража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механика гаража;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механика гаража;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механика гаражами;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механика гаража.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механика гаража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b/>
          <w:bCs/>
          <w:color w:val="000000"/>
          <w:sz w:val="24"/>
          <w:szCs w:val="24"/>
        </w:rPr>
        <w:t>Постановление Правительства Российской Федерации от 24.12.2021 № 2464</w:t>
      </w:r>
      <w:r>
        <w:rPr>
          <w:rFonts w:hAnsi="Times New Roman" w:cs="Times New Roman"/>
          <w:color w:val="000000"/>
          <w:sz w:val="24"/>
          <w:szCs w:val="24"/>
        </w:rPr>
        <w:t>"О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09.12.2020 № 871н</w:t>
      </w:r>
      <w:r>
        <w:rPr>
          <w:rFonts w:hAnsi="Times New Roman" w:cs="Times New Roman"/>
          <w:color w:val="000000"/>
          <w:sz w:val="24"/>
          <w:szCs w:val="24"/>
        </w:rPr>
        <w:t xml:space="preserve"> "Об утверждении Правил по охране труда на автомобильном транспорте".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механика гаража (далее - механика).</w:t>
      </w:r>
    </w:p>
    <w:p>
      <w:pPr>
        <w:spacing w:line="240" w:lineRule="auto"/>
        <w:rPr>
          <w:rFonts w:hAnsi="Times New Roman" w:cs="Times New Roman"/>
          <w:color w:val="000000"/>
          <w:sz w:val="24"/>
          <w:szCs w:val="24"/>
        </w:rPr>
      </w:pPr>
      <w:r>
        <w:rPr>
          <w:rFonts w:hAnsi="Times New Roman" w:cs="Times New Roman"/>
          <w:color w:val="000000"/>
          <w:sz w:val="24"/>
          <w:szCs w:val="24"/>
        </w:rPr>
        <w:t>3.2. Механику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механиком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Механик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Механику необходимо знать и строго соблюдать требования по охране труда, пожарной безопасности, производственной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3.6. Механик обязан правильно использовать производственное оборудование, инструменты, сырье и материалы, применять технологию, следить за исправностью используемых оборудования и инструментов в пределах выполнения своей трудовой функции; использовать и правильно применять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3.7. При выполнении работ необходимо соблюдать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3.8.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3.9. Механику следует помнить о токсичности химических веществ, входящих в состав топлива, масел, тормозной жидкости и др., и соблюдать правила личной гигиены, в том числе, перед приемом пищи необходимо тщательно мыть руки с мылом.</w:t>
      </w:r>
    </w:p>
    <w:p>
      <w:pPr>
        <w:spacing w:line="240" w:lineRule="auto"/>
        <w:rPr>
          <w:rFonts w:hAnsi="Times New Roman" w:cs="Times New Roman"/>
          <w:color w:val="000000"/>
          <w:sz w:val="24"/>
          <w:szCs w:val="24"/>
        </w:rPr>
      </w:pPr>
      <w:r>
        <w:rPr>
          <w:rFonts w:hAnsi="Times New Roman" w:cs="Times New Roman"/>
          <w:color w:val="000000"/>
          <w:sz w:val="24"/>
          <w:szCs w:val="24"/>
        </w:rPr>
        <w:t>3.10. Для механика предусмотрены следующие виды инструктажей по охране труда: вводный инструктаж, первичный инструктаж на рабочем месте, при необходимости внеплановый и целевой инструктажи.</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к самостоятельной работе механик должен пройти стажировку под руководством работников организации,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3.11. Механик должен:</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правила внутреннего трудового распорядка и установленный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безопасные приемы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уметь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Механик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Механик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3.13.4 Механик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механика гаража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автомобили, машины и механизмы, подвижные части оборудования, инструмента, перемещаемые изделия, заготовки, детали,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предметы (элементы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скольжение вследствие замасливания, увлажнения поверхности пола;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деталей и узлов автомобилей,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вредные вещества, входящие в состав масел, топлива, электролита, тормозной жидкости и др.;</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недостаточное естественное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Механик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предусмотренные соответствующими нормами спецодежду, спецобувь и средства индивидуальной защиты. Спецодежда должна быть застегнута.</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 противопожарных средств,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4.1.4. Рабочий инструмент, приспособления и вспомогательные материалы следует расположить в удобном для использования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исправность инструмента, приспособлений,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и оголенных концов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w:t>
      </w:r>
    </w:p>
    <w:p>
      <w:pPr>
        <w:spacing w:line="240" w:lineRule="auto"/>
        <w:rPr>
          <w:rFonts w:hAnsi="Times New Roman" w:cs="Times New Roman"/>
          <w:color w:val="000000"/>
          <w:sz w:val="24"/>
          <w:szCs w:val="24"/>
        </w:rPr>
      </w:pPr>
      <w:r>
        <w:rPr>
          <w:rFonts w:hAnsi="Times New Roman" w:cs="Times New Roman"/>
          <w:color w:val="000000"/>
          <w:sz w:val="24"/>
          <w:szCs w:val="24"/>
        </w:rPr>
        <w:t>- наличие заземления металлических нетоковедущих частей, которые могут оказаться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вблизи легковоспламеняющихся веществ;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лестниц, стремянок, средств подмащивания, обеспечить их надежную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механик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использованием переносного светильника проверить, есть ли на лампе защитная сетка, исправны ли шнур и изоляционная резиновая трубка. Переносные светильники должны включаться в электросеть с напряжением не выше 42 В.</w:t>
      </w:r>
    </w:p>
    <w:p>
      <w:pPr>
        <w:spacing w:line="240" w:lineRule="auto"/>
        <w:rPr>
          <w:rFonts w:hAnsi="Times New Roman" w:cs="Times New Roman"/>
          <w:color w:val="000000"/>
          <w:sz w:val="24"/>
          <w:szCs w:val="24"/>
        </w:rPr>
      </w:pPr>
      <w:r>
        <w:rPr>
          <w:rFonts w:hAnsi="Times New Roman" w:cs="Times New Roman"/>
          <w:color w:val="000000"/>
          <w:sz w:val="24"/>
          <w:szCs w:val="24"/>
        </w:rPr>
        <w:t>4.4.2. Напряжение переносных электроламп и ламп освещения в осмотровой яме должно быть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4.4.3. Все опасные для людей зоны перед проведением работ должны быть обозначены знаками безопасности, предупредительными надписями и плакатами.</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рабочие места и убедиться:</w:t>
      </w:r>
    </w:p>
    <w:p>
      <w:pPr>
        <w:spacing w:line="240" w:lineRule="auto"/>
        <w:rPr>
          <w:rFonts w:hAnsi="Times New Roman" w:cs="Times New Roman"/>
          <w:color w:val="000000"/>
          <w:sz w:val="24"/>
          <w:szCs w:val="24"/>
        </w:rPr>
      </w:pPr>
      <w:r>
        <w:rPr>
          <w:rFonts w:hAnsi="Times New Roman" w:cs="Times New Roman"/>
          <w:color w:val="000000"/>
          <w:sz w:val="24"/>
          <w:szCs w:val="24"/>
        </w:rPr>
        <w:t>- в наличии материалов, инструментов, снаряжений, СИЗ;</w:t>
      </w:r>
    </w:p>
    <w:p>
      <w:pPr>
        <w:spacing w:line="240" w:lineRule="auto"/>
        <w:rPr>
          <w:rFonts w:hAnsi="Times New Roman" w:cs="Times New Roman"/>
          <w:color w:val="000000"/>
          <w:sz w:val="24"/>
          <w:szCs w:val="24"/>
        </w:rPr>
      </w:pPr>
      <w:r>
        <w:rPr>
          <w:rFonts w:hAnsi="Times New Roman" w:cs="Times New Roman"/>
          <w:color w:val="000000"/>
          <w:sz w:val="24"/>
          <w:szCs w:val="24"/>
        </w:rPr>
        <w:t>- в наличии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в наличии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в достаточном освещении рабочего места 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4.4.5. Работы следует проводить только при наличии исправных контрольно-измерительных приборов, защитных ограждений, блокировок,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4.4.6. Производственные процессы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4.4.7. Механик должен лично убедиться в том, что все меры, необходимые для обеспечения безопасности работников,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4.4.8.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механик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необходимо эксплуатировать (использовать) по назначению выданные СИЗ; соблюдать правила эксплуатации (использования) СИЗ. Работать только в исправной спецодежде и спецобуви.</w:t>
      </w:r>
    </w:p>
    <w:p>
      <w:pPr>
        <w:spacing w:line="240" w:lineRule="auto"/>
        <w:rPr>
          <w:rFonts w:hAnsi="Times New Roman" w:cs="Times New Roman"/>
          <w:color w:val="000000"/>
          <w:sz w:val="24"/>
          <w:szCs w:val="24"/>
        </w:rPr>
      </w:pPr>
      <w:r>
        <w:rPr>
          <w:rFonts w:hAnsi="Times New Roman" w:cs="Times New Roman"/>
          <w:color w:val="000000"/>
          <w:sz w:val="24"/>
          <w:szCs w:val="24"/>
        </w:rPr>
        <w:t>5.1.4. Содержать в порядке и чистоте рабочее место, не допускать загромождения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загромождение въездных (выездных) и запасных ворот как внутри, так и снаружи производственных помещений. Доступ к ним должен быть постоянно свободным.</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Техническое обслуживание и ремонт транспортных средств должны производиться в специально отведенных местах (ремонтно-механических мастерских, постах), оснащенных необходимыми оборудованием, устройствами, приборами,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5.1.8. При работе с инструментом и приспособлениями необходимо соблюдать требования </w:t>
      </w:r>
      <w:r>
        <w:rPr>
          <w:rFonts w:hAnsi="Times New Roman" w:cs="Times New Roman"/>
          <w:color w:val="000000"/>
          <w:sz w:val="24"/>
          <w:szCs w:val="24"/>
        </w:rPr>
        <w:t>приказа Минтруда России от 27.11.2020 N 835н</w:t>
      </w:r>
      <w:r>
        <w:rPr>
          <w:rFonts w:hAnsi="Times New Roman" w:cs="Times New Roman"/>
          <w:color w:val="000000"/>
          <w:sz w:val="24"/>
          <w:szCs w:val="24"/>
        </w:rPr>
        <w:t xml:space="preserve"> "Об утверждении Правил по охране труда при работе с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5.1.9. Работы с повышенной опасностью в процессе технического обслуживания и ремонта транспортных средств должны выполняться в соответствии с нарядом-допуском на производство работ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5.1.10. Нарядом-допуском определяются содержание, место, время и условия производства работ с повышенной опасностью, необходимые меры безопасности, состав бригады и работники, ответственные за организацию и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5.1.11. К работам по техническому обслуживанию и ремонту транспортных средств, на производство которых выдается наряд-допуск,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 работы, выполняемые внутри цистерн и резервуаров, в которых хранятся взрывоопасные, легковоспламеняющиеся и токсичные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электросварочные и газосварочные работы, выполняемые внутри баков, в колодцах, коллекторах, тоннелях, каналах и ямах;</w:t>
      </w:r>
    </w:p>
    <w:p>
      <w:pPr>
        <w:spacing w:line="240" w:lineRule="auto"/>
        <w:rPr>
          <w:rFonts w:hAnsi="Times New Roman" w:cs="Times New Roman"/>
          <w:color w:val="000000"/>
          <w:sz w:val="24"/>
          <w:szCs w:val="24"/>
        </w:rPr>
      </w:pPr>
      <w:r>
        <w:rPr>
          <w:rFonts w:hAnsi="Times New Roman" w:cs="Times New Roman"/>
          <w:color w:val="000000"/>
          <w:sz w:val="24"/>
          <w:szCs w:val="24"/>
        </w:rPr>
        <w:t>- ремонт грузоподъемных машин (кроме колесных и гусеничных самоходных), крановых тележек, подкрановых путей;</w:t>
      </w:r>
    </w:p>
    <w:p>
      <w:pPr>
        <w:spacing w:line="240" w:lineRule="auto"/>
        <w:rPr>
          <w:rFonts w:hAnsi="Times New Roman" w:cs="Times New Roman"/>
          <w:color w:val="000000"/>
          <w:sz w:val="24"/>
          <w:szCs w:val="24"/>
        </w:rPr>
      </w:pPr>
      <w:r>
        <w:rPr>
          <w:rFonts w:hAnsi="Times New Roman" w:cs="Times New Roman"/>
          <w:color w:val="000000"/>
          <w:sz w:val="24"/>
          <w:szCs w:val="24"/>
        </w:rPr>
        <w:t>- нанесение антикоррозионных покрытий;</w:t>
      </w:r>
    </w:p>
    <w:p>
      <w:pPr>
        <w:spacing w:line="240" w:lineRule="auto"/>
        <w:rPr>
          <w:rFonts w:hAnsi="Times New Roman" w:cs="Times New Roman"/>
          <w:color w:val="000000"/>
          <w:sz w:val="24"/>
          <w:szCs w:val="24"/>
        </w:rPr>
      </w:pPr>
      <w:r>
        <w:rPr>
          <w:rFonts w:hAnsi="Times New Roman" w:cs="Times New Roman"/>
          <w:color w:val="000000"/>
          <w:sz w:val="24"/>
          <w:szCs w:val="24"/>
        </w:rPr>
        <w:t>- работы в местах, опасных в отношении загазованности, взрывоопасности, поражения электрическим током и с ограниченным доступом посещения.</w:t>
      </w:r>
    </w:p>
    <w:p>
      <w:pPr>
        <w:spacing w:line="240" w:lineRule="auto"/>
        <w:rPr>
          <w:rFonts w:hAnsi="Times New Roman" w:cs="Times New Roman"/>
          <w:color w:val="000000"/>
          <w:sz w:val="24"/>
          <w:szCs w:val="24"/>
        </w:rPr>
      </w:pPr>
      <w:r>
        <w:rPr>
          <w:rFonts w:hAnsi="Times New Roman" w:cs="Times New Roman"/>
          <w:color w:val="000000"/>
          <w:sz w:val="24"/>
          <w:szCs w:val="24"/>
        </w:rPr>
        <w:t>5.1.12. Транспортные средства, направляемые на посты технического обслуживания и ремонта (далее - посты ТО), должны быть вымыты, очищены от грязи и снега.</w:t>
      </w:r>
    </w:p>
    <w:p>
      <w:pPr>
        <w:spacing w:line="240" w:lineRule="auto"/>
        <w:rPr>
          <w:rFonts w:hAnsi="Times New Roman" w:cs="Times New Roman"/>
          <w:color w:val="000000"/>
          <w:sz w:val="24"/>
          <w:szCs w:val="24"/>
        </w:rPr>
      </w:pPr>
      <w:r>
        <w:rPr>
          <w:rFonts w:hAnsi="Times New Roman" w:cs="Times New Roman"/>
          <w:color w:val="000000"/>
          <w:sz w:val="24"/>
          <w:szCs w:val="24"/>
        </w:rPr>
        <w:t>Постановка транспортных средств на посты ТО должна осуществляться под руководством работника, ответственного за проведение технического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5.1.13. После постановки транспортного средства на пост ТО необходимо выполнить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 затормозить транспортное средство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 выключить зажигание (перекрыть подачу топлива в транспортном средстве с дизельным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рычаг переключения передач (контроллера)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 под колеса подложить не менее двух специальных упоров (башмаков);</w:t>
      </w:r>
    </w:p>
    <w:p>
      <w:pPr>
        <w:spacing w:line="240" w:lineRule="auto"/>
        <w:rPr>
          <w:rFonts w:hAnsi="Times New Roman" w:cs="Times New Roman"/>
          <w:color w:val="000000"/>
          <w:sz w:val="24"/>
          <w:szCs w:val="24"/>
        </w:rPr>
      </w:pPr>
      <w:r>
        <w:rPr>
          <w:rFonts w:hAnsi="Times New Roman" w:cs="Times New Roman"/>
          <w:color w:val="000000"/>
          <w:sz w:val="24"/>
          <w:szCs w:val="24"/>
        </w:rPr>
        <w:t>- на рулевое колесо вывесить запрещающий комбинированный знак безопасности с поясняющей надписью "Двигатель не пускать! Работают люди" (на транспортных средствах, имеющих дублирующее устройство для пуска двигателя, аналогичный знак должен быть вывешен и на дублирующее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5.1.14. При проведении технического обслуживания транспортного средства, установленного на подъемнике (гидравлическом, электромеханическом), на пульте управления подъемником должен быть вывешен запрещающий комбинированный знак безопасности с поясняющей надписью "Не трогать! Под автомобилем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В рабочем (поднятом) положении плунжер гидравлического подъемника должен фиксироваться упором (штангой), исключающим самопроизвольное опускание подъемника.</w:t>
      </w:r>
    </w:p>
    <w:p>
      <w:pPr>
        <w:spacing w:line="240" w:lineRule="auto"/>
        <w:rPr>
          <w:rFonts w:hAnsi="Times New Roman" w:cs="Times New Roman"/>
          <w:color w:val="000000"/>
          <w:sz w:val="24"/>
          <w:szCs w:val="24"/>
        </w:rPr>
      </w:pPr>
      <w:r>
        <w:rPr>
          <w:rFonts w:hAnsi="Times New Roman" w:cs="Times New Roman"/>
          <w:color w:val="000000"/>
          <w:sz w:val="24"/>
          <w:szCs w:val="24"/>
        </w:rPr>
        <w:t>5.1.15. В помещениях технического обслуживания с поточным движением транспортных средств обязательно устройство сигнализации (световой, звуковой), своевременно предупреждающей работающих на линии технического обслуживания (в осмотровых канавах, на эстакадах и других участках) о начале перемещения транспортных средств с поста на пост.</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конвейера для перемещения транспортных средств с поста на пост разрешается только после подачи сигнала (светового, звукового).</w:t>
      </w:r>
    </w:p>
    <w:p>
      <w:pPr>
        <w:spacing w:line="240" w:lineRule="auto"/>
        <w:rPr>
          <w:rFonts w:hAnsi="Times New Roman" w:cs="Times New Roman"/>
          <w:color w:val="000000"/>
          <w:sz w:val="24"/>
          <w:szCs w:val="24"/>
        </w:rPr>
      </w:pPr>
      <w:r>
        <w:rPr>
          <w:rFonts w:hAnsi="Times New Roman" w:cs="Times New Roman"/>
          <w:color w:val="000000"/>
          <w:sz w:val="24"/>
          <w:szCs w:val="24"/>
        </w:rPr>
        <w:t>Посты ТО должны быть оборудованы устройствами для аварийной остановки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5.1.16. Пуск двигателя транспортного средства на посту ТО разрешается осуществлять водителю-перегонщику или специально назначенным работникам при наличии у них водительского удостоверения на право управления транспортным средством соответствующей категории.</w:t>
      </w:r>
    </w:p>
    <w:p>
      <w:pPr>
        <w:spacing w:line="240" w:lineRule="auto"/>
        <w:rPr>
          <w:rFonts w:hAnsi="Times New Roman" w:cs="Times New Roman"/>
          <w:color w:val="000000"/>
          <w:sz w:val="24"/>
          <w:szCs w:val="24"/>
        </w:rPr>
      </w:pPr>
      <w:r>
        <w:rPr>
          <w:rFonts w:hAnsi="Times New Roman" w:cs="Times New Roman"/>
          <w:color w:val="000000"/>
          <w:sz w:val="24"/>
          <w:szCs w:val="24"/>
        </w:rPr>
        <w:t>5.1.17. Перед проведением работ, связанных с проворачиванием коленчатого и карданного валов, необходимо дополнительно проверить выключение зажигания (перекрытие подачи топлива для дизельных автомобилей), нейтральное положение рычага переключения передач (контроллера), освободить рычаг стояночного тормоза.</w:t>
      </w:r>
    </w:p>
    <w:p>
      <w:pPr>
        <w:spacing w:line="240" w:lineRule="auto"/>
        <w:rPr>
          <w:rFonts w:hAnsi="Times New Roman" w:cs="Times New Roman"/>
          <w:color w:val="000000"/>
          <w:sz w:val="24"/>
          <w:szCs w:val="24"/>
        </w:rPr>
      </w:pPr>
      <w:r>
        <w:rPr>
          <w:rFonts w:hAnsi="Times New Roman" w:cs="Times New Roman"/>
          <w:color w:val="000000"/>
          <w:sz w:val="24"/>
          <w:szCs w:val="24"/>
        </w:rPr>
        <w:t>По завершении работ транспортное средство должно быть заторможено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5.1.18. При необходимости выполнения работ под транспортными средствами, находящимися вне осмотровой канавы, подъемника, эстакады, работники должны быть обеспечены ремонтными лежаками, а при выполнении работ с упором на колени - наколенниками из материала низкой теплопроводности и водопроницаемости.</w:t>
      </w:r>
    </w:p>
    <w:p>
      <w:pPr>
        <w:spacing w:line="240" w:lineRule="auto"/>
        <w:rPr>
          <w:rFonts w:hAnsi="Times New Roman" w:cs="Times New Roman"/>
          <w:color w:val="000000"/>
          <w:sz w:val="24"/>
          <w:szCs w:val="24"/>
        </w:rPr>
      </w:pPr>
      <w:r>
        <w:rPr>
          <w:rFonts w:hAnsi="Times New Roman" w:cs="Times New Roman"/>
          <w:color w:val="000000"/>
          <w:sz w:val="24"/>
          <w:szCs w:val="24"/>
        </w:rPr>
        <w:t>5.1.19. При вывешивании части транспортного средства (автомобиля, прицепа, полуприцепа) подъемными механизмами (талями, домкратами), кроме стационарных, необходимо вначале установить под неподнимаемые колеса специальные упоры (башмаки), затем вывесить транспортное средство, подставить под вывешенную часть козелки (подставки) и опустить на них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5.1.20. Ремонт, замена подъемного механизма кузова автомобиля-самосвала, самосвального прицепа или долив в него масла должны производиться после установки под поднятый кузов специального дополнительного упора, исключающего возможность падения или самопроизвольного опускания кузова.</w:t>
      </w:r>
    </w:p>
    <w:p>
      <w:pPr>
        <w:spacing w:line="240" w:lineRule="auto"/>
        <w:rPr>
          <w:rFonts w:hAnsi="Times New Roman" w:cs="Times New Roman"/>
          <w:color w:val="000000"/>
          <w:sz w:val="24"/>
          <w:szCs w:val="24"/>
        </w:rPr>
      </w:pPr>
      <w:r>
        <w:rPr>
          <w:rFonts w:hAnsi="Times New Roman" w:cs="Times New Roman"/>
          <w:color w:val="000000"/>
          <w:sz w:val="24"/>
          <w:szCs w:val="24"/>
        </w:rPr>
        <w:t>5.1.21. При ремонте и обслуживании верхней части автобусов и грузовых автомобилей работники должны быть обеспечены подмостями или лестницами-стремянками. Применять приставные лестницы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5.1.22. Убирать рабочее место от пыли, опилок, стружки, мелких металлических обрезков разрешается только с помощью щетки-сметки, пылесоса или специальных магнитных стружкоудаляющих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для этих целей сжатый воздух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5.1.23. При работе на поворотном стенде (опрокидывателе) необходимо предварительно укрепить на нем транспортное средство, слить топливо из топливных баков и жидкость из системы охлаждения и других систем, плотно закрыть маслозаливную горловину двигателя и снять аккумуляторную батарею.</w:t>
      </w:r>
    </w:p>
    <w:p>
      <w:pPr>
        <w:spacing w:line="240" w:lineRule="auto"/>
        <w:rPr>
          <w:rFonts w:hAnsi="Times New Roman" w:cs="Times New Roman"/>
          <w:color w:val="000000"/>
          <w:sz w:val="24"/>
          <w:szCs w:val="24"/>
        </w:rPr>
      </w:pPr>
      <w:r>
        <w:rPr>
          <w:rFonts w:hAnsi="Times New Roman" w:cs="Times New Roman"/>
          <w:color w:val="000000"/>
          <w:sz w:val="24"/>
          <w:szCs w:val="24"/>
        </w:rPr>
        <w:t>5.1.24. Для снятия, установки и перемещения на рабочем месте тяжелых (массой более 15 кг) деталей, узлов и агрегатов должны быть предусмотрены грузоподъемные устройства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5.1.25. При выполнении работ с применением грузоподъемных машин и механизмов необходимо соблюдать требования </w:t>
      </w:r>
      <w:r>
        <w:rPr>
          <w:rFonts w:hAnsi="Times New Roman" w:cs="Times New Roman"/>
          <w:color w:val="000000"/>
          <w:sz w:val="24"/>
          <w:szCs w:val="24"/>
        </w:rPr>
        <w:t>приказа Минтруда России от 28.10.2020 N 753н</w:t>
      </w:r>
      <w:r>
        <w:rPr>
          <w:rFonts w:hAnsi="Times New Roman" w:cs="Times New Roman"/>
          <w:color w:val="000000"/>
          <w:sz w:val="24"/>
          <w:szCs w:val="24"/>
        </w:rPr>
        <w:t xml:space="preserve"> "Об утверждении Правил по охране труда при погрузочно-разгрузочных работах и размещении грузов".</w:t>
      </w:r>
    </w:p>
    <w:p>
      <w:pPr>
        <w:spacing w:line="240" w:lineRule="auto"/>
        <w:rPr>
          <w:rFonts w:hAnsi="Times New Roman" w:cs="Times New Roman"/>
          <w:color w:val="000000"/>
          <w:sz w:val="24"/>
          <w:szCs w:val="24"/>
        </w:rPr>
      </w:pPr>
      <w:r>
        <w:rPr>
          <w:rFonts w:hAnsi="Times New Roman" w:cs="Times New Roman"/>
          <w:color w:val="000000"/>
          <w:sz w:val="24"/>
          <w:szCs w:val="24"/>
        </w:rPr>
        <w:t>5.1.26. При снятии и установке агрегатов и узлов, которые после отсоединения от транспортного средства могут оказаться в подвешенном состоянии, необходимо применять страхующие (фиксирующие) устройства и приспособления (тележки-подъемники, подставки, канатные петли, крюки), исключающие самопроизвольное смещение или падение снимаемых или устанавливаемых агрегатов и узлов.</w:t>
      </w:r>
    </w:p>
    <w:p>
      <w:pPr>
        <w:spacing w:line="240" w:lineRule="auto"/>
        <w:rPr>
          <w:rFonts w:hAnsi="Times New Roman" w:cs="Times New Roman"/>
          <w:color w:val="000000"/>
          <w:sz w:val="24"/>
          <w:szCs w:val="24"/>
        </w:rPr>
      </w:pPr>
      <w:r>
        <w:rPr>
          <w:rFonts w:hAnsi="Times New Roman" w:cs="Times New Roman"/>
          <w:color w:val="000000"/>
          <w:sz w:val="24"/>
          <w:szCs w:val="24"/>
        </w:rPr>
        <w:t>5.1.27.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лежа на полу (на земле) без ремонтного лежака;</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на транспортном средстве, вывешенном только на одних подъемных механизмах (домкратах, талях), кроме стационарных;</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без установки козелков (упора или штанги под плунжер) под транспортные средства, вывешенные на подъемники (передвижные, в том числе канавные, и подъемники, не снабженные двумя независимыми приспособлениями, одно из которых - страховочное, препятствующие самопроизвольному опусканию рабочих органов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вывешенное транспортное средство на высоте более половины диаметра колеса ремонтируемого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в качестве опор под вывешенные транспортные средства подручные предметы кроме козелков;</w:t>
      </w:r>
    </w:p>
    <w:p>
      <w:pPr>
        <w:spacing w:line="240" w:lineRule="auto"/>
        <w:rPr>
          <w:rFonts w:hAnsi="Times New Roman" w:cs="Times New Roman"/>
          <w:color w:val="000000"/>
          <w:sz w:val="24"/>
          <w:szCs w:val="24"/>
        </w:rPr>
      </w:pPr>
      <w:r>
        <w:rPr>
          <w:rFonts w:hAnsi="Times New Roman" w:cs="Times New Roman"/>
          <w:color w:val="000000"/>
          <w:sz w:val="24"/>
          <w:szCs w:val="24"/>
        </w:rPr>
        <w:t>- снимать и ставить рессоры на транспортные средства всех конструкций и типов без предварительной разгрузки кузова от массы путем вывешивания кузова с установкой козелков под него или раму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техническое обслуживание и ремонт транспортного средства при работающем двигателе, за исключением работ, технология проведения которых требует пуска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(вывешивать) транспортное средство за буксирные приспособления (крюки) путем захвата за них тросами, цепями или крюком подъемного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(даже кратковременно) грузы, масса которых превышает паспортную грузоподъемность подъемного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 снимать, устанавливать и транспортировать агрегаты путем зацепки их стальными канатами или цепями при отсутствии специальных захватывающих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груз при косом натяжении тросов или цепей;</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инструмент и детали на краях осмотровой канавы;</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 поврежденными или неправильно установленными упорами;</w:t>
      </w:r>
    </w:p>
    <w:p>
      <w:pPr>
        <w:spacing w:line="240" w:lineRule="auto"/>
        <w:rPr>
          <w:rFonts w:hAnsi="Times New Roman" w:cs="Times New Roman"/>
          <w:color w:val="000000"/>
          <w:sz w:val="24"/>
          <w:szCs w:val="24"/>
        </w:rPr>
      </w:pPr>
      <w:r>
        <w:rPr>
          <w:rFonts w:hAnsi="Times New Roman" w:cs="Times New Roman"/>
          <w:color w:val="000000"/>
          <w:sz w:val="24"/>
          <w:szCs w:val="24"/>
        </w:rPr>
        <w:t>- пускать двигатель и перемещать транспортное средство при поднятом кузове;</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ремонтные работы под поднятым кузовом автомобиля-самосвала или самосвального прицепа без предварительного их освобождения от груза и установки дополнительного упора;</w:t>
      </w:r>
    </w:p>
    <w:p>
      <w:pPr>
        <w:spacing w:line="240" w:lineRule="auto"/>
        <w:rPr>
          <w:rFonts w:hAnsi="Times New Roman" w:cs="Times New Roman"/>
          <w:color w:val="000000"/>
          <w:sz w:val="24"/>
          <w:szCs w:val="24"/>
        </w:rPr>
      </w:pPr>
      <w:r>
        <w:rPr>
          <w:rFonts w:hAnsi="Times New Roman" w:cs="Times New Roman"/>
          <w:color w:val="000000"/>
          <w:sz w:val="24"/>
          <w:szCs w:val="24"/>
        </w:rPr>
        <w:t>- проворачивать карданный вал при помощи лома или монтажной лопатки.</w:t>
      </w:r>
    </w:p>
    <w:p>
      <w:pPr>
        <w:spacing w:line="240" w:lineRule="auto"/>
        <w:rPr>
          <w:rFonts w:hAnsi="Times New Roman" w:cs="Times New Roman"/>
          <w:color w:val="000000"/>
          <w:sz w:val="24"/>
          <w:szCs w:val="24"/>
        </w:rPr>
      </w:pPr>
      <w:r>
        <w:rPr>
          <w:rFonts w:hAnsi="Times New Roman" w:cs="Times New Roman"/>
          <w:color w:val="000000"/>
          <w:sz w:val="24"/>
          <w:szCs w:val="24"/>
        </w:rPr>
        <w:t>- выдувать сжатым воздухом пыль, опилки, стружку, мелкие частицы и обрезки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5.1.28. Перед снятием узлов и агрегатов систем питания, охлаждения и смазки транспортных средств, когда возможно вытекание жидкости, необходимо предварительно слить из них топливо, масло и охлаждающую жидкость в специальную тару, не допуская их проливание.</w:t>
      </w:r>
    </w:p>
    <w:p>
      <w:pPr>
        <w:spacing w:line="240" w:lineRule="auto"/>
        <w:rPr>
          <w:rFonts w:hAnsi="Times New Roman" w:cs="Times New Roman"/>
          <w:color w:val="000000"/>
          <w:sz w:val="24"/>
          <w:szCs w:val="24"/>
        </w:rPr>
      </w:pPr>
      <w:r>
        <w:rPr>
          <w:rFonts w:hAnsi="Times New Roman" w:cs="Times New Roman"/>
          <w:color w:val="000000"/>
          <w:sz w:val="24"/>
          <w:szCs w:val="24"/>
        </w:rPr>
        <w:t>5.1.29. Разлитое масло или топливо необходимо немедленно удалять с помощью песка, опилок или органических сорбентов, которые после использования следует помещать в металлические емкости с крышками, устанавливаемые вне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5.1.30. Автомобили-цистерны для перевозки легковоспламеняющихся, взрывоопасных, токсичных жидкостей, а также резервуары (емкости) для их хранения перед ремонтом должны быть полностью очищены от остатков этих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5.1.31. До проведения работ внутри автомобиля-цистерны или резервуара (емкости) должны быть проведены подготовительные и организационные мероприятия, в том числе анализ состояния воздушной среды внутри автомобиля-цистерны или резервуара (емкости) с отметкой результатов анализа в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Работник, производящий очистку или ремонт внутри автомобиля-цистерны или резервуара (емкости) из-под легковоспламеняющихся и ядовитых жидкостей, должен быть обеспечен СИЗ, в том числе шланговым противогазом и страховочной привязью со страховочным канатом.</w:t>
      </w:r>
    </w:p>
    <w:p>
      <w:pPr>
        <w:spacing w:line="240" w:lineRule="auto"/>
        <w:rPr>
          <w:rFonts w:hAnsi="Times New Roman" w:cs="Times New Roman"/>
          <w:color w:val="000000"/>
          <w:sz w:val="24"/>
          <w:szCs w:val="24"/>
        </w:rPr>
      </w:pPr>
      <w:r>
        <w:rPr>
          <w:rFonts w:hAnsi="Times New Roman" w:cs="Times New Roman"/>
          <w:color w:val="000000"/>
          <w:sz w:val="24"/>
          <w:szCs w:val="24"/>
        </w:rPr>
        <w:t>Шланг противогаза должен быть выведен наружу через люк (лаз) и закреплен с наветренной стороны. При этом крышка люка (лаза) должна быть закреплена в открытом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Свободный конец страховочного каната также должен быть выведен наружу через люк (лаз) и закреплен.</w:t>
      </w:r>
    </w:p>
    <w:p>
      <w:pPr>
        <w:spacing w:line="240" w:lineRule="auto"/>
        <w:rPr>
          <w:rFonts w:hAnsi="Times New Roman" w:cs="Times New Roman"/>
          <w:color w:val="000000"/>
          <w:sz w:val="24"/>
          <w:szCs w:val="24"/>
        </w:rPr>
      </w:pPr>
      <w:r>
        <w:rPr>
          <w:rFonts w:hAnsi="Times New Roman" w:cs="Times New Roman"/>
          <w:color w:val="000000"/>
          <w:sz w:val="24"/>
          <w:szCs w:val="24"/>
        </w:rPr>
        <w:t>Наверху (вне автомобиля-цистерны или резервуара (емкости) должны находиться два специально проинструктированных работника, которые должны наблюдать за работником, находящимся внутри автомобиля-цистерны или резервуара (емкости), и страховать его с помощью страховочного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5.1.32. Ремонтировать топливные баки, заправочные колонки, резервуары, насосы, коммуникации и тару из-под легковоспламеняющихся и ядовитых жидкостей разрешается только после полного удаления и обезвреживания остатков легковоспламеняющихся и ядовитых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5.1.33. В зоне технического обслуживания и ремонта транспортных средств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мыть агрегаты транспортных средств легковоспламеняющимися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 хранить легковоспламеняющиеся жидкости и горючие материалы, кислоты, краски, карбид кальция в количествах, превышающих сменную потребность работников в данных веществах;</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транспортные средства топливом;</w:t>
      </w:r>
    </w:p>
    <w:p>
      <w:pPr>
        <w:spacing w:line="240" w:lineRule="auto"/>
        <w:rPr>
          <w:rFonts w:hAnsi="Times New Roman" w:cs="Times New Roman"/>
          <w:color w:val="000000"/>
          <w:sz w:val="24"/>
          <w:szCs w:val="24"/>
        </w:rPr>
      </w:pPr>
      <w:r>
        <w:rPr>
          <w:rFonts w:hAnsi="Times New Roman" w:cs="Times New Roman"/>
          <w:color w:val="000000"/>
          <w:sz w:val="24"/>
          <w:szCs w:val="24"/>
        </w:rPr>
        <w:t>- хранить чистые обтирочные материалы вместе с использованными;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проходы между осмотровыми канавами и выходы из помещений материалами, оборудованием, тарой, снятыми агрегатами;</w:t>
      </w:r>
    </w:p>
    <w:p>
      <w:pPr>
        <w:spacing w:line="240" w:lineRule="auto"/>
        <w:rPr>
          <w:rFonts w:hAnsi="Times New Roman" w:cs="Times New Roman"/>
          <w:color w:val="000000"/>
          <w:sz w:val="24"/>
          <w:szCs w:val="24"/>
        </w:rPr>
      </w:pPr>
      <w:r>
        <w:rPr>
          <w:rFonts w:hAnsi="Times New Roman" w:cs="Times New Roman"/>
          <w:color w:val="000000"/>
          <w:sz w:val="24"/>
          <w:szCs w:val="24"/>
        </w:rPr>
        <w:t>- хранить отработанное масло, порожнюю тару из-под топлива и смазочных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5.1.34. Использованные обтирочные материалы (промасленные концы, ветошь) должны быть немедленно убраны в металлические ящики с плотно закрывающимися крышками, а по окончании рабочего дня удалены из производственных помещений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5.1.35. Хранение материалов должно быть организовано с учетом их совместимости. Взаимно реагирующие вещества надлежит хранить раздельно.</w:t>
      </w:r>
    </w:p>
    <w:p>
      <w:pPr>
        <w:spacing w:line="240" w:lineRule="auto"/>
        <w:rPr>
          <w:rFonts w:hAnsi="Times New Roman" w:cs="Times New Roman"/>
          <w:color w:val="000000"/>
          <w:sz w:val="24"/>
          <w:szCs w:val="24"/>
        </w:rPr>
      </w:pPr>
      <w:r>
        <w:rPr>
          <w:rFonts w:hAnsi="Times New Roman" w:cs="Times New Roman"/>
          <w:color w:val="000000"/>
          <w:sz w:val="24"/>
          <w:szCs w:val="24"/>
        </w:rPr>
        <w:t>5.1.36. Отработанное масло должно сливаться в металлические бочки или подземные цистерны и храниться в специальных огнестойких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5.1.37. Запрещается использовать открытый огонь в помещениях, в которых хранятся или используются горючие и легковоспламеняющиеся материалы или жидкости (бензин, керосин, сжатый или сжиженный газ, краски, лаки, растворители, древесина, стружка, вата, пакля).</w:t>
      </w:r>
    </w:p>
    <w:p>
      <w:pPr>
        <w:spacing w:line="240" w:lineRule="auto"/>
        <w:rPr>
          <w:rFonts w:hAnsi="Times New Roman" w:cs="Times New Roman"/>
          <w:color w:val="000000"/>
          <w:sz w:val="24"/>
          <w:szCs w:val="24"/>
        </w:rPr>
      </w:pPr>
      <w:r>
        <w:rPr>
          <w:rFonts w:hAnsi="Times New Roman" w:cs="Times New Roman"/>
          <w:color w:val="000000"/>
          <w:sz w:val="24"/>
          <w:szCs w:val="24"/>
        </w:rPr>
        <w:t>5.1.38. Детали, узлы, агрегаты, запасные части должны размещаться в помещениях на стеллажах.</w:t>
      </w:r>
    </w:p>
    <w:p>
      <w:pPr>
        <w:spacing w:line="240" w:lineRule="auto"/>
        <w:rPr>
          <w:rFonts w:hAnsi="Times New Roman" w:cs="Times New Roman"/>
          <w:color w:val="000000"/>
          <w:sz w:val="24"/>
          <w:szCs w:val="24"/>
        </w:rPr>
      </w:pPr>
      <w:r>
        <w:rPr>
          <w:rFonts w:hAnsi="Times New Roman" w:cs="Times New Roman"/>
          <w:color w:val="000000"/>
          <w:sz w:val="24"/>
          <w:szCs w:val="24"/>
        </w:rPr>
        <w:t>5.1.39. Пустая тара из-под нефтепродуктов, красок и растворителей должна храниться в отдельных помещениях или на открытых площадках и иметь бирки (ярлыки) с точным названием содержавшегося в ней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5.1.40. Все работы по техническому обслуживанию и ремонту транспортных средств должны выполняться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5.1.41. Проверять техническое состояние транспортных средств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5.1.42. При проверке технического состояния транспортного средства в темное время суток и его осмотра снизу на осмотровой канаве или подъемнике следует использовать переносные электрические светильники напряжением не выше 50 В, защищенные от механических повреждений, или электрический фонарь с автономным питанием.</w:t>
      </w:r>
    </w:p>
    <w:p>
      <w:pPr>
        <w:spacing w:line="240" w:lineRule="auto"/>
        <w:rPr>
          <w:rFonts w:hAnsi="Times New Roman" w:cs="Times New Roman"/>
          <w:color w:val="000000"/>
          <w:sz w:val="24"/>
          <w:szCs w:val="24"/>
        </w:rPr>
      </w:pPr>
      <w:r>
        <w:rPr>
          <w:rFonts w:hAnsi="Times New Roman" w:cs="Times New Roman"/>
          <w:color w:val="000000"/>
          <w:sz w:val="24"/>
          <w:szCs w:val="24"/>
        </w:rPr>
        <w:t>5.1.43. Испытательные (обкаточные) стенды должны обеспечивать надежность крепления обкатываемых агрегатов, гидросистем, плотность и герметичность трубопроводов, подводящих топливо, масло, охлаждающую жидкость и отводящих отработавшие газы.</w:t>
      </w:r>
    </w:p>
    <w:p>
      <w:pPr>
        <w:spacing w:line="240" w:lineRule="auto"/>
        <w:rPr>
          <w:rFonts w:hAnsi="Times New Roman" w:cs="Times New Roman"/>
          <w:color w:val="000000"/>
          <w:sz w:val="24"/>
          <w:szCs w:val="24"/>
        </w:rPr>
      </w:pPr>
      <w:r>
        <w:rPr>
          <w:rFonts w:hAnsi="Times New Roman" w:cs="Times New Roman"/>
          <w:color w:val="000000"/>
          <w:sz w:val="24"/>
          <w:szCs w:val="24"/>
        </w:rPr>
        <w:t>5.1.44. Испытание и опробование тормозов транспортного средства на ходу проводятся на предназначенных для этого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5.1.45. Для регулировки тормозов транспортное средство должно быть остановлено, двигатель выключен. Пускать двигатель и трогать транспортное средство с места после регулировки тормозов разрешается только после того, как водитель убедится, что работники, производившие регулировку тормозов, находятся в безопасной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5.1.46. При испытании и опробовании тормозов транспортного средства на роликовом стенде должны быть приняты меры, исключающие самопроизвольное "выбрасывание" транспортного средства с роликов стенда.</w:t>
      </w:r>
    </w:p>
    <w:p>
      <w:pPr>
        <w:spacing w:line="240" w:lineRule="auto"/>
        <w:rPr>
          <w:rFonts w:hAnsi="Times New Roman" w:cs="Times New Roman"/>
          <w:color w:val="000000"/>
          <w:sz w:val="24"/>
          <w:szCs w:val="24"/>
        </w:rPr>
      </w:pPr>
      <w:r>
        <w:rPr>
          <w:rFonts w:hAnsi="Times New Roman" w:cs="Times New Roman"/>
          <w:color w:val="000000"/>
          <w:sz w:val="24"/>
          <w:szCs w:val="24"/>
        </w:rPr>
        <w:t>5.1.47. Регулировка тормозов транспортного средства, установленного на роликовом стенде, должна производиться при выключенных стенде и двигателе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Перед включением стенда и пуском двигателя необходимо убедиться, что работники, выполнявшие регулировку тормозов, находятся в безопасной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5.1.48. При вращающихся роликах роликового стенда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въезд (выезд) транспортного средства и проход работников через роликовый стенд;</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на транспортном средстве, установленном на роликовом стенде, регулировочных работ, работ по техническому обслуживанию, а также работ по ремонту или настройке стенда.</w:t>
      </w:r>
    </w:p>
    <w:p>
      <w:pPr>
        <w:spacing w:line="240" w:lineRule="auto"/>
        <w:rPr>
          <w:rFonts w:hAnsi="Times New Roman" w:cs="Times New Roman"/>
          <w:color w:val="000000"/>
          <w:sz w:val="24"/>
          <w:szCs w:val="24"/>
        </w:rPr>
      </w:pPr>
      <w:r>
        <w:rPr>
          <w:rFonts w:hAnsi="Times New Roman" w:cs="Times New Roman"/>
          <w:color w:val="000000"/>
          <w:sz w:val="24"/>
          <w:szCs w:val="24"/>
        </w:rPr>
        <w:t>5.1.49. Механик должен знать о том, что перед выездом на линию каждый водитель должен пройти медицинский осмотр и получить отметку в путевом листе или контрольной медицинской книжке водителя;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5.1.50. Водитель, находящийся в болезненном или утомленном состоянии, не может быть допущен к работе,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5.1.51. Механик должен обеспечить проверку технического состояния транспортных средств, выходящих на линию.</w:t>
      </w:r>
    </w:p>
    <w:p>
      <w:pPr>
        <w:spacing w:line="240" w:lineRule="auto"/>
        <w:rPr>
          <w:rFonts w:hAnsi="Times New Roman" w:cs="Times New Roman"/>
          <w:color w:val="000000"/>
          <w:sz w:val="24"/>
          <w:szCs w:val="24"/>
        </w:rPr>
      </w:pPr>
      <w:r>
        <w:rPr>
          <w:rFonts w:hAnsi="Times New Roman" w:cs="Times New Roman"/>
          <w:color w:val="000000"/>
          <w:sz w:val="24"/>
          <w:szCs w:val="24"/>
        </w:rPr>
        <w:t>5.1.52.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5.1.53.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5.1.54.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5.1.55. Заметив нарушение требований охраны труда другим работником, механику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5.1.56.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5.1.57. Транспортные средства, требующие ремонта, должны храниться отдельно от исправных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5.1.58.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5.1.59.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5.1.60. Соблюдать правила пожарной безопасности, электробезопасности, требования настоящей Инструкции, др.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5.1.61. При выполнении работ механику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выполнению работ и на территорию проведения работ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какие-либо работы самовольно;</w:t>
      </w:r>
    </w:p>
    <w:p>
      <w:pPr>
        <w:spacing w:line="240" w:lineRule="auto"/>
        <w:rPr>
          <w:rFonts w:hAnsi="Times New Roman" w:cs="Times New Roman"/>
          <w:color w:val="000000"/>
          <w:sz w:val="24"/>
          <w:szCs w:val="24"/>
        </w:rPr>
      </w:pPr>
      <w:r>
        <w:rPr>
          <w:rFonts w:hAnsi="Times New Roman" w:cs="Times New Roman"/>
          <w:color w:val="000000"/>
          <w:sz w:val="24"/>
          <w:szCs w:val="24"/>
        </w:rPr>
        <w:t>- отлучаться с рабочего места без ведома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самостоятельное вскрытие и ремонт оборудования, приборов и инструмента. Ремонт должен проводить специалист;</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Механик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Механик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механиком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воды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необходимо отключить питание ПЭВМ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механик должен привести в порядок рабочее место. Обтирочный и промасленный материал удалить из рабочего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7.3.2. Отключить оборудование. Инструмент, приспособления, инвентарь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33b9d86ecf047f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