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типографии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типографии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менеджера типографии;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менеджера типографии;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типографии;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типографии.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типографии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проведении полиграфических работ, Приказ Минтруда от 27.11.2020 № 832н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инструкций по пожарной безопасности, по электробезопасности,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пострадавшему при несчастном случае;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местоположение средств оказания первой помощи, первичных средств пожаротушения, главных и запасных выходов, путей эвакуации в случае аварии или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Находясь на территории типографии, в производственных и бытовых помещениях, участках работ и рабочих местах, работники обязаны выполнять правила внутреннего распорядка, принятые в данной организации. Допуск посторонних лиц, а также работников в нетрезвом состоянии на указанные места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В процессе повседневной деятельности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поддерживать порядок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 во время работы и не допускать нарушения требований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Менеджер типографии обязан соблюдать действующие в типографии 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Менеджер типографии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Менеджер типографии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части машин и механизмов подвижные части производственного оборудования, перемещаемые материалы, полуфабрикаты и готовые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острые кромки, заусенцы и шероховатости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виброакустические факторы (шум, инфразвук, ультразвук воздушный, общая и локальная вибрация);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аэрозоли фиброгенного действия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расположение рабочего места на высоте более 1,8 м относительно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повышенный уровень лазерного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повышенная или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ультрафиолетовых, инфракрасных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отсутствие или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повышенная яркость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повышенная контрастность,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неравномерность светового потока от стробоскопических источников света при оперативном визуальном контроле качества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химические факторы от материалов, применяемых в допечатных процессах, лакокрасочных материалов и смывочных веществ, материалов, применяемых в послепечатной обработке полиграфической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Менеджер типографии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менеджер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Внимательно осмотреть рабочее место, убрать лишние и мешающие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Ежедневно перед началом работы (смены) проверяется: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состояние рабочих мест,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систем вентиляции и осветительных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состояние производственного оборудования, приспособлений и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действие предупредительной сигнализации, блокирующих и тормозных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Менеджер типографии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менеджер типографии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типографии,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Менеджер типографии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411cb3633c47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