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моториста плавкрана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моториста плавкрана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моториста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моториста;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моториста;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моториста;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мотористом.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мотористов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15.06.2020 № 343н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морских и речных портах";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моториста.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Мотористу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моториста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оборудования), материалы и инструмент;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(глубине) относительно поверхности пола (земли);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 электрических цепей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мотористом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при осмотре в стесненных условиях и при недостаточности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 на органы дыхания, поверхности кожи;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плавкрана.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Застегнуть надетую спецодежду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оборудование, и инвентарь на рабочем столе, подставке, передвижной тележке;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электробытовых 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частей, нагревательных поверхностей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применяемого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контрольно-измерительных приборов, а также приборов безопасности, регулирования и автоматики (наличие клейма или пломбы; сроки клеймения 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скользкости, открытых трапов);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пускорегулирующей аппаратуры оборудования (пускателей, переключателей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иного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(капитану)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Для безопасного перехода с берега на понтон плавучего крана и обратно каждый кран должен иметь трап-сходню с двухсторонним леерным ограждением.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 трапа (сходни) должен находиться спасательный круг с линем длиной не менее 30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палубе понтона плавучего крана между его поворотной частью и надстройками или другими устройствами, грузом и оборудованием, находящимся на палубе, при любом развороте стрелы должен быть обеспечен свободный безопасный проход шириной не менее 0,6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 конструктивным особенностям этот проход не может быть обеспечен, то зона прохождения поворотной части крана должна быть ограждена с вывешиванием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Мотористу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отогревать замерзшие редукторы или запорные вентили открытым огнем;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газовые баллоны ближе 10 метров от места производства огневых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нагрев газовых баллонов, в том числе от воздействия солнечных лучей;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колпаки с баллонов ударами молотка, зубила и другими средствами, способными образовать искру;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промасленных спецодежде и рукавицах, допускать попадание масла на кислородные шланги и баллоны;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обдувать изделия, чистить спецодежду и обогащать воздух рабочего помещения сжатым кислородом;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полностью выпускать газ из баллонов. Остаточное давление в баллонах должно быть не ниже 0,5-1,0 атм.;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неубранными газосварочные шланги, баллоны и тлеющие предметы после окончания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работах с судовыми дизельными установками: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главные и вспомогательные двигатели внутреннего сгорания (далее - ДВС) должны эксплуатироваться в полном соответствии с требованиями инструкций завода-изготовителя, правилами технической эксплуатации ДВС;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обслуживание и ремонт ДВС должны проводиться под непосредственным руководством ответственного лица;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работ по техническому обслуживанию и ремонту ДВС должно проводиться согласно требованиям инструкции завода-изготовителя или технологической карты, разработанной работодателем (судовладельцем);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остановки ДВС люки картера следует открывать через промежуток, установленный инструкцией завода-изготовителя. На лючках картера должна быть надпись "Открывать через 15-20 минут после остановки двигателя!".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открытия картера ДВС должна быть обеспечена его вентиляция. При этом запрещается работа с открытым огнем (резка, сварка);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 по техническому обслуживанию и ремонту на ДВС должно быть введено в зацепление валоповоротное устройство (далее - ВПУ). При этом на пультах управления (ЦПУ, местном, мостике) должны быть вывешены соответствующие предупреждающие таблички, а также перекрыты (застопорены) клапаны подачи на ДВС воздуха, топлива, смазочного масла, системы охлаждения. На клапанах должны быть вывешены таблички с надписями "Не открывать! Работают люди!", индикаторные краны должны быть открыты;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демонтаже (монтаже) крышек цилиндров, деталей цилиндропоршневой группы, форсунок, предохранительных пусковых клапанов, мотылевых, рамовых, крейцкопфных подшипников должны применяться штатные съемные приспособления и средства механизации (тельфер, тали);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демонтажа цилиндровых крышек отверстия цилиндров должны быть закрыты деревянными крышками;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спуске в цилиндр большого диаметра для выполнения замеров цилиндра и работ по очистке выпускных (продувочных) окон необходимо пользоваться специальным трапом. Ступени трапа должны выполняться из металлических четырехгранных прутков, поставленных на ребро;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производстве работ в продувочных и выпускных ресиверах по очистке продувочных и выпускных окон запрещается просовывать в них руки и инструмент при работающем ВПУ;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опрессовка форсунок дизелей должна производиться в отдельном предназначенном, оборудованном для этой цели помещении;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"проворачивании" двигателя на воздухе и топливе запрещается находиться у индикаторных кранов;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принимать оперативные меры по устранению протечек в системах смазочного масла, топлива и выпускных газов;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подтягивать резьбовые соединения на деталях во время работы дизеля;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контролировать состояние защитных кожухов топливных трубопроводов высокого давления. Запрещается ощупывать руками поврежденные участки топливных трубопроводов;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эксплуатация дизеля с неисправными контрольно-измерительными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стихийные природные явления, по причине катаклизмов;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загорание плавкрана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Завершить все работы по переключению оборудования, текущие работы (за исключением аварийных случаев) для передачи смены сменщику.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рабочее место и закрепленное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место. Приспособления, инструмент убрать и уложить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01202f39fc142b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