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мойщика автотранспортных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автотранспортных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автотранспортных средств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 автотранспортных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автотранспортных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автотранспортных средств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мойщика автотранспортных средств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автотранспортных средств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мойщика автотранспортных средств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подвижность,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опасность при соприкосновении кожи рук с моющими средствами;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(при обслуживании автобусов и грузовых автомобилей);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машин и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переносных лестниц, стремянок, средств подмащивания;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автотранспортных средств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полагающуюся по нормам спецодежду и спецобувь, привести их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Все работы по мойке автотранспортных средств (АТС) должны производиться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исправность оборудования, наличие и исправность (целостность) инструмента, инвентаря,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ограждений, предохранительных устройств, защитных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моющих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средств, противопожарных средств, аптечки;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работу силовой установки, произвести пробный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Мойщику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моющего оборудования,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недопустимом износе элементов оборудования, угрожающем безопасной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моющего инвентаря, приспособлений, оснастки;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неисправности, неправильной эксплуатации переносных лестниц, стремянок, средств подмащивания;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наличие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инвентарь,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мойщику-уборщику следует сообщить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инвентарем, приспособлениями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приготовлении моющих растворов, помывке и уборке АТС,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безопасного въезда АТС на эстакаду и съезда с нее эстакада должна иметь переднюю и заднюю аппарели с углом въезда, не превышающим 10°, реборды и колесоотбойные брусья. Аппарели, трапы и проходы на постах мойки должны иметь шероховатую (рифленую) поверхность. При наличии только передней аппарели в конце эстакады должен быть установлен колесоотбойный брус, размеры которого принимаются в зависимости от категории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помывкой АТС необходимо надежно зафиксировать на эстакаде (в месте помывки), поставить на стояночный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Процесс помывки производить только при заглушенном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механизированной мойке АТС рабочее место мойщика должно располагаться в водонепроницаемой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 открытой шланговой (ручной) мойки должен располагаться в зоне, изолированной от открытых токоведущих проводников и оборудования,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участке (посту) мойки электропроводка, источники освещения и электродвигатели должны быть выполнены во влагозащищенном исполнении со степенью защиты в соответствии с требованиями действующих государственных стандартов.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Электрическое управление агрегатами моечной установки должно быть низковольтным (не выше 50 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помывке АТС концентрация щелочных растворов должна быть не более 2–5 процентов. После мойки щелочным раствором обязательна промывка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помывке автобусов и грузовых автомобилей следует пользоваться сертифицированными подмостями или лестницами-стремянками.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Лестница-стремянка должна быть такой длины, чтобы работник мог работать со ступеньки, отстоящей от верхнего конца лестницы не менее чем на 1 м. Нижние концы лестницы должны иметь наконечники, препятствующие ее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мойщику-уборщику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мойщику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оборудования. Ремонт должен проводить специалист;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кожухи и другие защитные устройства во время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 он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 соответствующими технологии неизвестными моющими средствами, а также средствами, работе с которыми он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в помещении мойки горючими жидкостями;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автотранспортных средств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мойщику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выполнении работ мойщик должен немедленно остановить работу моющего оборудования при появлении следующих неисправностей: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агрегате явно слышимый шум, стук;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повышенной вибрации по сравнению с нормальным режимом работы;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выше допустимой и др.;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номинального тока работы;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пожаре: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Целесообразные действия при взрыве (угрозе взрыва):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обстановку и обеспечить безопасные условия для оказания первой помощи;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медицинскую помощь по телефону 103 или 112;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наличие сознания у пострадавшего;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восстановить проходимость дыхательных путей и определить наличие признаков жизни у пострадавшего;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сердечно-легочную реанимацию до появления признаков жизни;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проходимость дыхательных путей;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 и провести мероприятия по временной остановке наружного кровотечения;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подробно осмотреть пострадавшего в целях выявления признаков травм, отравлений и других состояний, угрожающих его жизни и здоровью, и оказать первую помощь в случае выявления указанных состояний;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придать пострадавшему оптимальное положение тела;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пострадавшего (сознание, дыхание, кровообращение) и оказать психологическую поддержку;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передать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51c63132a64d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