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мойщика-сушильщика деталей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мойщика-сушильщика деталей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мойщика-сушильщика деталей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мойщика-сушильщика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мойщика-сушильщика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мойщика-сушильщика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мойщиками-сушильщиками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мойщиком-сушильщиком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мойщиков-сушильщиков деталей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мойщиком-сушильщиком деталей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деталей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мойщика-сушильщика деталей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веществ, входящих в состав растворов для мойки и чистки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изделий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интенсивность теплового (инфракрасного)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деталей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4.1.1.1.. Включить общую и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Тщательно осмотрите оборудование, которое вы будете мыть, чтобы убедиться в отсутствии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Запрещается поливать водой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Цех должен иметь хорошее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замеченных неисправностях доложить сменному мастеру,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Мойщик-сушильщик деталей должен подготовить свое рабочее место к работе, для чего убрать лишние предметы, освободить подходы к моечно-сушильному оборудованию, пульту управления и ваннам для приготовления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разложить в удобном для 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мойщику-сушильщику деталей необходимо проверить исправность работы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Щит управления электрической сушильной печью должен быть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 щите и пульте управления электрической сушильной печью должна быть световая сигнализация о подаче напряжения на нагревательные элементы и о работе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токоведущие части электрической сушильной печи должны быть изолированы или ограждены; оградительные устройства, и другие металлические нетоковедущие части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Электрическая сушильная печь должна иметь автоматическую регулировку температуры; при повышении температуры выше установленной должны включаться световые и звуковые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Рабочая площадка, расположенная над сводом электрической сушильной печи, должна быть теплоизолирована.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Обнаруженные во время проверки неисправности следует устранить; при невозможности устранения неисправностей, работы на неисправном оборудовании производить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работы мойщику-сушильщику деталей следует убедиться в отсутствии посторонних людей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Во избежание отравления вредными химическими веществами не следует хранить и принимать пищу в рабочем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Мойщику-сушильщику деталей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травмам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Мойщик-сушильщик деталей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Мойщик-сушильщик деталей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Технологические процессы мойки и сушки деталей должны проводиться в соответствии с технической документацией организации-разработчика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Приготовляя раствор из смеси кислот, следует вводить кислоты в порядке возрастания их 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Разбавляя кислоты необходимо вливать их только в холодную воду тонкой струей и одновременно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Щелочи следует растворять небольшими порциями при непрерывном перемешивании во избежание выбрасывания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Добавлять щелочи в раствор следует с использованием приспособлений, медленно погружаемых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Растворять твердые химические вещества необходимо в сосудах из химически стойких материалов в специально оборудованном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Вскрывать барабаны, заполненные твердыми химическими веществами, если невозможно механизировать процесс, необходимо специальным ножом. Применение ударного инструмента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Очистка деталей механическим способом должна производиться в изолированном помещении, оснащенном системой приточно-вытяжной вентиляции с очисткой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Загрузка и выгрузка деталей в моечно-сушильную машину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Очистку деталей вручную пожароопасными органическими растворителями необходимо производить в специальных шкафах из негорючих материалов с вентиляционными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Последовательность приготовления растворов для мойки деталей должна соответствовать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растворами для мойки и чистки деталей должны выполняться требования охраны труда при использовании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ремонте или настройке чистильно-моечного агрегата на пусковых приборах должны быть вывешены предупредительные плакаты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Все используемые вредные вещества должны быть снабжены этикетками со сведениями о факторах риска для организма человека, мерах предосторожности при работе с ними, классификации вещества (по степени и характеру воздействия на организм работника, по потенциальной опасности, связанной с возникновением пожара).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Загрузка, разгрузка, осмотр, очистка электрической сушильной печи должны осуществляться при полностью снятом напряжении, во избежание короткого замыкания и поражения человека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Загрузку и выгрузку деталей следует производить при помощи грузоподъемных механизмов и грузозахватных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мойщик-сушильщик деталей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мойщику-сушильщику деталей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мойщику-сушильщику деталей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деталей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мойщик-сушильщик деталей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мойщику-сушильщику деталей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все электрическое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место; инструмент и приспособления протереть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79108e21d741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