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производства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производства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производства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производства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производства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производства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производства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производства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производства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производства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производства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производства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производства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оборудование включенным после выполнения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производства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производства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производства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производства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производства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95519b0c1c644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