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золотоприемной кассы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золотоприемной кассы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золотоприемной кассы;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золотоприемной кассы;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начальником золотоприемной кассы;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золотоприемной кассы.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золотоприемной кассы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начальником золотоприемной кассы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начальника золотоприемной кассы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начальнику золотоприемной кассы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эксплуатации концентрационного стола необходимо соблюдать «Правила безопасности при геологоразведочных работах».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в электросеть незаземленного стола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обслуживанию и эксплуатации концентрационного стола допускаются лица, изучившие техническое описание изделия, инструкцию по эксплуатации и правила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Установите на кронштейне загрузочный буккер в зоне загрузки.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Установите выбранный технологический режим для обработки материала: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частоту колебаний,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 деки,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угол наклона деки,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 смывающего потока воды пятью кранами водораспределителя по всей длине деки.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Засыпьте материал в бункер загрузочный, предварительно закрыв выходное отверстие.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Установите шланг на борту бункера для подмыва сводов в бункере и шланг на борту деки в зоне загрузки.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Включите в сеть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Откройте затвор, подайте воду в шланги.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Регулируя количество подаваемого материала и воды, добейтесь равномерного поступления питания в зону загрузки.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Установите лотки для разделения и направления концентрата и промпродукта в приемные сборники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Регулируя подачу и технологические режимы, добейтесь четкого гравитационного веера.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обработке малых навесок необходим загрузочный бункер с затвором.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золотоприемной кассы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золотоприемной кассы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золотоприемной кассы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fd4d62518646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