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наладчика оборудования в производстве пищевой продукции 5-го разряда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Настоящая инструкция по охране труда для наладчика оборудования в производстве пищевой продукции 5-го разряда,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видов работ для наладчика оборудования в производстве пищевой продукции 5-го разряда;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 для наладчика оборудования в производстве пищевой продукции 5-го разряда;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наладчика оборудования в производстве пищевой продукции 5-го разряда;</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наладчиком оборудования в производстве пищевой продукции 5-го разряда.</w:t>
      </w:r>
    </w:p>
    <w:p>
      <w:pPr>
        <w:spacing w:line="240" w:lineRule="auto"/>
        <w:rPr>
          <w:rFonts w:hAnsi="Times New Roman" w:cs="Times New Roman"/>
          <w:color w:val="000000"/>
          <w:sz w:val="24"/>
          <w:szCs w:val="24"/>
        </w:rPr>
      </w:pPr>
      <w:r>
        <w:rPr>
          <w:rFonts w:hAnsi="Times New Roman" w:cs="Times New Roman"/>
          <w:color w:val="000000"/>
          <w:sz w:val="24"/>
          <w:szCs w:val="24"/>
        </w:rPr>
        <w:t>1.2. Выполнение требований настоящей инструкции обязательны для наладчика оборудования в производстве пищевой продукции 5-го разряда при выполнении им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Правила по охране труда при работе с инструментом и приспособлениями</w:t>
      </w:r>
      <w:r>
        <w:rPr>
          <w:rFonts w:hAnsi="Times New Roman" w:cs="Times New Roman"/>
          <w:color w:val="000000"/>
          <w:sz w:val="24"/>
          <w:szCs w:val="24"/>
        </w:rPr>
        <w:t xml:space="preserve">, </w:t>
      </w:r>
      <w:r>
        <w:rPr>
          <w:rFonts w:hAnsi="Times New Roman" w:cs="Times New Roman"/>
          <w:color w:val="000000"/>
          <w:sz w:val="24"/>
          <w:szCs w:val="24"/>
        </w:rPr>
        <w:t>Приказ Минтруда от 27.11.2020 № 835н</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Правила по охране труда при погрузочно-разгрузочных работах и размещении грузов</w:t>
      </w:r>
      <w:r>
        <w:rPr>
          <w:rFonts w:hAnsi="Times New Roman" w:cs="Times New Roman"/>
          <w:color w:val="000000"/>
          <w:sz w:val="24"/>
          <w:szCs w:val="24"/>
        </w:rPr>
        <w:t xml:space="preserve">, </w:t>
      </w:r>
      <w:r>
        <w:rPr>
          <w:rFonts w:hAnsi="Times New Roman" w:cs="Times New Roman"/>
          <w:color w:val="000000"/>
          <w:sz w:val="24"/>
          <w:szCs w:val="24"/>
        </w:rPr>
        <w:t>Приказ Минтруда от 28.10.2020 № 753н</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Постановление Главного Государственного санитарного врача Российской Федерации от 2 декабря 2020 года n 40</w:t>
      </w:r>
      <w:r>
        <w:rPr>
          <w:rFonts w:hAnsi="Times New Roman" w:cs="Times New Roman"/>
          <w:color w:val="000000"/>
          <w:sz w:val="24"/>
          <w:szCs w:val="24"/>
        </w:rPr>
        <w:t xml:space="preserve"> Об утверждении санитарных правил СП 2.2.3670-20 "санитарно-эпидемиологические требования к условиям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b/>
          <w:bCs/>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w:t>
      </w:r>
      <w:r>
        <w:rPr>
          <w:rFonts w:hAnsi="Times New Roman" w:cs="Times New Roman"/>
          <w:b/>
          <w:bCs/>
          <w:color w:val="000000"/>
          <w:sz w:val="24"/>
          <w:szCs w:val="24"/>
        </w:rPr>
        <w:t>Приказ Минтруда России от 07.12.2020 N 866н</w:t>
      </w:r>
      <w:r>
        <w:rPr>
          <w:rFonts w:hAnsi="Times New Roman" w:cs="Times New Roman"/>
          <w:color w:val="000000"/>
          <w:sz w:val="24"/>
          <w:szCs w:val="24"/>
        </w:rPr>
        <w:t xml:space="preserve"> "Об утверждении Правил по охране труда при производстве отдельных видов пищевой продукции".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для наладчика оборудования в производстве пищевой продукции 5-го разряда.</w:t>
      </w:r>
    </w:p>
    <w:p>
      <w:pPr>
        <w:spacing w:line="240" w:lineRule="auto"/>
        <w:rPr>
          <w:rFonts w:hAnsi="Times New Roman" w:cs="Times New Roman"/>
          <w:color w:val="000000"/>
          <w:sz w:val="24"/>
          <w:szCs w:val="24"/>
        </w:rPr>
      </w:pPr>
      <w:r>
        <w:rPr>
          <w:rFonts w:hAnsi="Times New Roman" w:cs="Times New Roman"/>
          <w:color w:val="000000"/>
          <w:sz w:val="24"/>
          <w:szCs w:val="24"/>
        </w:rPr>
        <w:t>3.2. Наладчику оборудования в производстве пищевой продукции 5-го разряда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работе допускаются лица не моложе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3.4.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Наладчик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3.13. Требования по выполнению режимов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3.13.1. Наладчик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Наладчик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3.14.1. Во время работы на работника могут воздействовать следующие опасные и вредные факторы производственной среды: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механизмы, незащищенные подвижные элементы производственного оборудования.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 замыкание которой может произойти на тело человека.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повышенная температура поверхностей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могут возникнуть следующие риски: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контакта с токоведущими частями, которые находятся под напряжением из-за неисправного состояния;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поскальзывании, при передвижении по скользким поверхностям или мокрым пола (косвенный контакт);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от вдыхания дыма, паров вредных газов и пыли при пожаре;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воспламенения;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открытого пламени;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повышенной температуры окружающей среды;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насилия от враждебно настроенных работников;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насилия от третьих лиц;</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возникновения взрыва, происшедшего вследствие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3.15.2.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3.16.1. При возникновении несчастного случая пострадавший должен постараться привлечь внимание кого-либо из работников к произошедшему событию, при возможности, сообщить о произошедшем начальнику отдела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3.16.2. Наладчик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3.16.3. При обнаружении в зоне работы несоответствий требованиям охраны труда (неисправность оборудования, приспособлений, неогороженный проём, оголенные провода и т.д.) немедленно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3.17.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3.17.1. Для сохранения здоровья наладчик должен соблюдать личную гигиену.</w:t>
      </w:r>
    </w:p>
    <w:p>
      <w:pPr>
        <w:spacing w:line="240" w:lineRule="auto"/>
        <w:rPr>
          <w:rFonts w:hAnsi="Times New Roman" w:cs="Times New Roman"/>
          <w:color w:val="000000"/>
          <w:sz w:val="24"/>
          <w:szCs w:val="24"/>
        </w:rPr>
      </w:pPr>
      <w:r>
        <w:rPr>
          <w:rFonts w:hAnsi="Times New Roman" w:cs="Times New Roman"/>
          <w:color w:val="000000"/>
          <w:sz w:val="24"/>
          <w:szCs w:val="24"/>
        </w:rPr>
        <w:t>3.17.2.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работник обязан:</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надеть положенные спецодежду, спецобувь и средства индивидуальной защиты, предварительно проверив их исправность;</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4.4.3 Работник должен обеспечить чистоту и порядок на рабочем месте. Беспорядок, захламленность на рабочем месте – одна из причин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4.4.3.1 С рабочего места необходимо убрать мусор, производственные отходы, ненужные для выполнения работы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4.4.3.2 Проходы не должны быть загромождены. Необходимо очищать их от наледи, а также удалять случайно пролитые жидкости (масла, эмульсии и т.п.). Скользкие места необходимо посыпать песком.</w:t>
      </w:r>
    </w:p>
    <w:p>
      <w:pPr>
        <w:spacing w:line="240" w:lineRule="auto"/>
        <w:rPr>
          <w:rFonts w:hAnsi="Times New Roman" w:cs="Times New Roman"/>
          <w:color w:val="000000"/>
          <w:sz w:val="24"/>
          <w:szCs w:val="24"/>
        </w:rPr>
      </w:pPr>
      <w:r>
        <w:rPr>
          <w:rFonts w:hAnsi="Times New Roman" w:cs="Times New Roman"/>
          <w:color w:val="000000"/>
          <w:sz w:val="24"/>
          <w:szCs w:val="24"/>
        </w:rPr>
        <w:t>4.4.3.3 Пол должен быть ровным, без выбоин и трещин. Подножные решетки должны быть исправны.</w:t>
      </w:r>
    </w:p>
    <w:p>
      <w:pPr>
        <w:spacing w:line="240" w:lineRule="auto"/>
        <w:rPr>
          <w:rFonts w:hAnsi="Times New Roman" w:cs="Times New Roman"/>
          <w:color w:val="000000"/>
          <w:sz w:val="24"/>
          <w:szCs w:val="24"/>
        </w:rPr>
      </w:pPr>
      <w:r>
        <w:rPr>
          <w:rFonts w:hAnsi="Times New Roman" w:cs="Times New Roman"/>
          <w:color w:val="000000"/>
          <w:sz w:val="24"/>
          <w:szCs w:val="24"/>
        </w:rPr>
        <w:t>4.4.3.4 Отверстия, открытые колодцы, приямки, проемы должны быть четко обозначены и отгорожены. В противном случае их необходимо закрыть.</w:t>
      </w:r>
    </w:p>
    <w:p>
      <w:pPr>
        <w:spacing w:line="240" w:lineRule="auto"/>
        <w:rPr>
          <w:rFonts w:hAnsi="Times New Roman" w:cs="Times New Roman"/>
          <w:color w:val="000000"/>
          <w:sz w:val="24"/>
          <w:szCs w:val="24"/>
        </w:rPr>
      </w:pPr>
      <w:r>
        <w:rPr>
          <w:rFonts w:hAnsi="Times New Roman" w:cs="Times New Roman"/>
          <w:color w:val="000000"/>
          <w:sz w:val="24"/>
          <w:szCs w:val="24"/>
        </w:rPr>
        <w:t>4.4.3.5 Рабочее место должно быть хорошо освещено.</w:t>
      </w:r>
    </w:p>
    <w:p>
      <w:pPr>
        <w:spacing w:line="240" w:lineRule="auto"/>
        <w:rPr>
          <w:rFonts w:hAnsi="Times New Roman" w:cs="Times New Roman"/>
          <w:color w:val="000000"/>
          <w:sz w:val="24"/>
          <w:szCs w:val="24"/>
        </w:rPr>
      </w:pPr>
      <w:r>
        <w:rPr>
          <w:rFonts w:hAnsi="Times New Roman" w:cs="Times New Roman"/>
          <w:color w:val="000000"/>
          <w:sz w:val="24"/>
          <w:szCs w:val="24"/>
        </w:rPr>
        <w:t>4.4.3.6 Проходы между оборудованием и элементами производственного помещения (стена, колонна и т.п.) должны быть шириной не менее одного метра.</w:t>
      </w:r>
    </w:p>
    <w:p>
      <w:pPr>
        <w:spacing w:line="240" w:lineRule="auto"/>
        <w:rPr>
          <w:rFonts w:hAnsi="Times New Roman" w:cs="Times New Roman"/>
          <w:color w:val="000000"/>
          <w:sz w:val="24"/>
          <w:szCs w:val="24"/>
        </w:rPr>
      </w:pPr>
      <w:r>
        <w:rPr>
          <w:rFonts w:hAnsi="Times New Roman" w:cs="Times New Roman"/>
          <w:color w:val="000000"/>
          <w:sz w:val="24"/>
          <w:szCs w:val="24"/>
        </w:rPr>
        <w:t>4.4.3.7 Инструменты и приспособления на рабочем месте должны храниться в специальных шкафах и уложены в должном порядке, а при переноске – в сумках или в специальных ящиках.</w:t>
      </w:r>
    </w:p>
    <w:p>
      <w:pPr>
        <w:spacing w:line="240" w:lineRule="auto"/>
        <w:rPr>
          <w:rFonts w:hAnsi="Times New Roman" w:cs="Times New Roman"/>
          <w:color w:val="000000"/>
          <w:sz w:val="24"/>
          <w:szCs w:val="24"/>
        </w:rPr>
      </w:pPr>
      <w:r>
        <w:rPr>
          <w:rFonts w:hAnsi="Times New Roman" w:cs="Times New Roman"/>
          <w:color w:val="000000"/>
          <w:sz w:val="24"/>
          <w:szCs w:val="24"/>
        </w:rPr>
        <w:t>4.4.4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Подчиняться правилам внутреннего трудового распорядка, иным документам, регламентирующим вопросы дисциплины труда.</w:t>
      </w:r>
    </w:p>
    <w:p>
      <w:pPr>
        <w:spacing w:line="240" w:lineRule="auto"/>
        <w:rPr>
          <w:rFonts w:hAnsi="Times New Roman" w:cs="Times New Roman"/>
          <w:color w:val="000000"/>
          <w:sz w:val="24"/>
          <w:szCs w:val="24"/>
        </w:rPr>
      </w:pPr>
      <w:r>
        <w:rPr>
          <w:rFonts w:hAnsi="Times New Roman" w:cs="Times New Roman"/>
          <w:color w:val="000000"/>
          <w:sz w:val="24"/>
          <w:szCs w:val="24"/>
        </w:rPr>
        <w:t>5.1.2. Во время работы следует быть внимательным, не отвлекаться от выполнения своих обязанностей.</w:t>
      </w:r>
    </w:p>
    <w:p>
      <w:pPr>
        <w:spacing w:line="240" w:lineRule="auto"/>
        <w:rPr>
          <w:rFonts w:hAnsi="Times New Roman" w:cs="Times New Roman"/>
          <w:color w:val="000000"/>
          <w:sz w:val="24"/>
          <w:szCs w:val="24"/>
        </w:rPr>
      </w:pPr>
      <w:r>
        <w:rPr>
          <w:rFonts w:hAnsi="Times New Roman" w:cs="Times New Roman"/>
          <w:color w:val="000000"/>
          <w:sz w:val="24"/>
          <w:szCs w:val="24"/>
        </w:rPr>
        <w:t>5.1.3. Все операции по наладке и эксплуатации линии наладчик оборудования должен выполнять в соответствии с инструкцией по ее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5.1.4. Во время работы технологической линии около нее не должны находиться люди, не занятые в работе.</w:t>
      </w:r>
    </w:p>
    <w:p>
      <w:pPr>
        <w:spacing w:line="240" w:lineRule="auto"/>
        <w:rPr>
          <w:rFonts w:hAnsi="Times New Roman" w:cs="Times New Roman"/>
          <w:color w:val="000000"/>
          <w:sz w:val="24"/>
          <w:szCs w:val="24"/>
        </w:rPr>
      </w:pPr>
      <w:r>
        <w:rPr>
          <w:rFonts w:hAnsi="Times New Roman" w:cs="Times New Roman"/>
          <w:color w:val="000000"/>
          <w:sz w:val="24"/>
          <w:szCs w:val="24"/>
        </w:rPr>
        <w:t>5.1.5. Рабочее место и проходы к нему нужно содержать в чистоте и порядке и не загромождать их.</w:t>
      </w:r>
    </w:p>
    <w:p>
      <w:pPr>
        <w:spacing w:line="240" w:lineRule="auto"/>
        <w:rPr>
          <w:rFonts w:hAnsi="Times New Roman" w:cs="Times New Roman"/>
          <w:color w:val="000000"/>
          <w:sz w:val="24"/>
          <w:szCs w:val="24"/>
        </w:rPr>
      </w:pPr>
      <w:r>
        <w:rPr>
          <w:rFonts w:hAnsi="Times New Roman" w:cs="Times New Roman"/>
          <w:color w:val="000000"/>
          <w:sz w:val="24"/>
          <w:szCs w:val="24"/>
        </w:rPr>
        <w:t>5.1.6. Во время работы работник должен следить за отсутствием:</w:t>
      </w:r>
    </w:p>
    <w:p>
      <w:pPr>
        <w:spacing w:line="240" w:lineRule="auto"/>
        <w:rPr>
          <w:rFonts w:hAnsi="Times New Roman" w:cs="Times New Roman"/>
          <w:color w:val="000000"/>
          <w:sz w:val="24"/>
          <w:szCs w:val="24"/>
        </w:rPr>
      </w:pPr>
      <w:r>
        <w:rPr>
          <w:rFonts w:hAnsi="Times New Roman" w:cs="Times New Roman"/>
          <w:color w:val="000000"/>
          <w:sz w:val="24"/>
          <w:szCs w:val="24"/>
        </w:rPr>
        <w:t>1) сколов, выбоин, трещин и заусенцев на бойках молотков и кувалд;</w:t>
      </w:r>
    </w:p>
    <w:p>
      <w:pPr>
        <w:spacing w:line="240" w:lineRule="auto"/>
        <w:rPr>
          <w:rFonts w:hAnsi="Times New Roman" w:cs="Times New Roman"/>
          <w:color w:val="000000"/>
          <w:sz w:val="24"/>
          <w:szCs w:val="24"/>
        </w:rPr>
      </w:pPr>
      <w:r>
        <w:rPr>
          <w:rFonts w:hAnsi="Times New Roman" w:cs="Times New Roman"/>
          <w:color w:val="000000"/>
          <w:sz w:val="24"/>
          <w:szCs w:val="24"/>
        </w:rPr>
        <w:t>2) трещин на рукоятках напильников, отверток, пил, стамесок, молотков и кувалд;</w:t>
      </w:r>
    </w:p>
    <w:p>
      <w:pPr>
        <w:spacing w:line="240" w:lineRule="auto"/>
        <w:rPr>
          <w:rFonts w:hAnsi="Times New Roman" w:cs="Times New Roman"/>
          <w:color w:val="000000"/>
          <w:sz w:val="24"/>
          <w:szCs w:val="24"/>
        </w:rPr>
      </w:pPr>
      <w:r>
        <w:rPr>
          <w:rFonts w:hAnsi="Times New Roman" w:cs="Times New Roman"/>
          <w:color w:val="000000"/>
          <w:sz w:val="24"/>
          <w:szCs w:val="24"/>
        </w:rPr>
        <w:t>3) трещин, заусенцев, наклепа и сколов на ручном инструменте ударного действия, предназначенном для клепки, вырубки пазов, пробивки отверстий в металле, бетоне, дереве;</w:t>
      </w:r>
    </w:p>
    <w:p>
      <w:pPr>
        <w:spacing w:line="240" w:lineRule="auto"/>
        <w:rPr>
          <w:rFonts w:hAnsi="Times New Roman" w:cs="Times New Roman"/>
          <w:color w:val="000000"/>
          <w:sz w:val="24"/>
          <w:szCs w:val="24"/>
        </w:rPr>
      </w:pPr>
      <w:r>
        <w:rPr>
          <w:rFonts w:hAnsi="Times New Roman" w:cs="Times New Roman"/>
          <w:color w:val="000000"/>
          <w:sz w:val="24"/>
          <w:szCs w:val="24"/>
        </w:rPr>
        <w:t>4) вмятин, зазубрин, заусенцев и окалины на поверхности металлических ручек клещей;</w:t>
      </w:r>
    </w:p>
    <w:p>
      <w:pPr>
        <w:spacing w:line="240" w:lineRule="auto"/>
        <w:rPr>
          <w:rFonts w:hAnsi="Times New Roman" w:cs="Times New Roman"/>
          <w:color w:val="000000"/>
          <w:sz w:val="24"/>
          <w:szCs w:val="24"/>
        </w:rPr>
      </w:pPr>
      <w:r>
        <w:rPr>
          <w:rFonts w:hAnsi="Times New Roman" w:cs="Times New Roman"/>
          <w:color w:val="000000"/>
          <w:sz w:val="24"/>
          <w:szCs w:val="24"/>
        </w:rPr>
        <w:t>5) сколов на рабочих поверхностях и заусенцев на рукоятках гаечных ключей;</w:t>
      </w:r>
    </w:p>
    <w:p>
      <w:pPr>
        <w:spacing w:line="240" w:lineRule="auto"/>
        <w:rPr>
          <w:rFonts w:hAnsi="Times New Roman" w:cs="Times New Roman"/>
          <w:color w:val="000000"/>
          <w:sz w:val="24"/>
          <w:szCs w:val="24"/>
        </w:rPr>
      </w:pPr>
      <w:r>
        <w:rPr>
          <w:rFonts w:hAnsi="Times New Roman" w:cs="Times New Roman"/>
          <w:color w:val="000000"/>
          <w:sz w:val="24"/>
          <w:szCs w:val="24"/>
        </w:rPr>
        <w:t>6) забоин и заусенцев на рукоятке и накладных планках тисков;</w:t>
      </w:r>
    </w:p>
    <w:p>
      <w:pPr>
        <w:spacing w:line="240" w:lineRule="auto"/>
        <w:rPr>
          <w:rFonts w:hAnsi="Times New Roman" w:cs="Times New Roman"/>
          <w:color w:val="000000"/>
          <w:sz w:val="24"/>
          <w:szCs w:val="24"/>
        </w:rPr>
      </w:pPr>
      <w:r>
        <w:rPr>
          <w:rFonts w:hAnsi="Times New Roman" w:cs="Times New Roman"/>
          <w:color w:val="000000"/>
          <w:sz w:val="24"/>
          <w:szCs w:val="24"/>
        </w:rPr>
        <w:t>7) искривления отверток, выколоток, зубил, губок гаечных ключей;</w:t>
      </w:r>
    </w:p>
    <w:p>
      <w:pPr>
        <w:spacing w:line="240" w:lineRule="auto"/>
        <w:rPr>
          <w:rFonts w:hAnsi="Times New Roman" w:cs="Times New Roman"/>
          <w:color w:val="000000"/>
          <w:sz w:val="24"/>
          <w:szCs w:val="24"/>
        </w:rPr>
      </w:pPr>
      <w:r>
        <w:rPr>
          <w:rFonts w:hAnsi="Times New Roman" w:cs="Times New Roman"/>
          <w:color w:val="000000"/>
          <w:sz w:val="24"/>
          <w:szCs w:val="24"/>
        </w:rPr>
        <w:t>8) забоин, вмятин, трещин и заусенцев на рабочих и крепежных поверхностях сменных головок и бит.</w:t>
      </w:r>
    </w:p>
    <w:p>
      <w:pPr>
        <w:spacing w:line="240" w:lineRule="auto"/>
        <w:rPr>
          <w:rFonts w:hAnsi="Times New Roman" w:cs="Times New Roman"/>
          <w:color w:val="000000"/>
          <w:sz w:val="24"/>
          <w:szCs w:val="24"/>
        </w:rPr>
      </w:pPr>
      <w:r>
        <w:rPr>
          <w:rFonts w:hAnsi="Times New Roman" w:cs="Times New Roman"/>
          <w:color w:val="000000"/>
          <w:sz w:val="24"/>
          <w:szCs w:val="24"/>
        </w:rPr>
        <w:t>5.1.7. При работе клиньями или зубилами с помощью кувалд должны применяться клинодержатели с рукояткой длиной не менее 0,7 м.</w:t>
      </w:r>
    </w:p>
    <w:p>
      <w:pPr>
        <w:spacing w:line="240" w:lineRule="auto"/>
        <w:rPr>
          <w:rFonts w:hAnsi="Times New Roman" w:cs="Times New Roman"/>
          <w:color w:val="000000"/>
          <w:sz w:val="24"/>
          <w:szCs w:val="24"/>
        </w:rPr>
      </w:pPr>
      <w:r>
        <w:rPr>
          <w:rFonts w:hAnsi="Times New Roman" w:cs="Times New Roman"/>
          <w:color w:val="000000"/>
          <w:sz w:val="24"/>
          <w:szCs w:val="24"/>
        </w:rPr>
        <w:t>5.1.8. При использовании гаечных ключей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1) применение подкладок при зазоре между плоскостями губок гаечных ключей и головками болтов или гаек;</w:t>
      </w:r>
    </w:p>
    <w:p>
      <w:pPr>
        <w:spacing w:line="240" w:lineRule="auto"/>
        <w:rPr>
          <w:rFonts w:hAnsi="Times New Roman" w:cs="Times New Roman"/>
          <w:color w:val="000000"/>
          <w:sz w:val="24"/>
          <w:szCs w:val="24"/>
        </w:rPr>
      </w:pPr>
      <w:r>
        <w:rPr>
          <w:rFonts w:hAnsi="Times New Roman" w:cs="Times New Roman"/>
          <w:color w:val="000000"/>
          <w:sz w:val="24"/>
          <w:szCs w:val="24"/>
        </w:rPr>
        <w:t>2) пользование дополнительными рычагами для увеличения усилия затяжки.</w:t>
      </w:r>
    </w:p>
    <w:p>
      <w:pPr>
        <w:spacing w:line="240" w:lineRule="auto"/>
        <w:rPr>
          <w:rFonts w:hAnsi="Times New Roman" w:cs="Times New Roman"/>
          <w:color w:val="000000"/>
          <w:sz w:val="24"/>
          <w:szCs w:val="24"/>
        </w:rPr>
      </w:pPr>
      <w:r>
        <w:rPr>
          <w:rFonts w:hAnsi="Times New Roman" w:cs="Times New Roman"/>
          <w:color w:val="000000"/>
          <w:sz w:val="24"/>
          <w:szCs w:val="24"/>
        </w:rPr>
        <w:t>В необходимых случаях должны применяться гаечные ключи с удлиненными ручками.</w:t>
      </w:r>
    </w:p>
    <w:p>
      <w:pPr>
        <w:spacing w:line="240" w:lineRule="auto"/>
        <w:rPr>
          <w:rFonts w:hAnsi="Times New Roman" w:cs="Times New Roman"/>
          <w:color w:val="000000"/>
          <w:sz w:val="24"/>
          <w:szCs w:val="24"/>
        </w:rPr>
      </w:pPr>
      <w:r>
        <w:rPr>
          <w:rFonts w:hAnsi="Times New Roman" w:cs="Times New Roman"/>
          <w:color w:val="000000"/>
          <w:sz w:val="24"/>
          <w:szCs w:val="24"/>
        </w:rPr>
        <w:t>5.1.9. С внутренней стороны клещей и ручных ножниц должен устанавливаться упор, предотвращающий сдавливание пальцев рук.</w:t>
      </w:r>
    </w:p>
    <w:p>
      <w:pPr>
        <w:spacing w:line="240" w:lineRule="auto"/>
        <w:rPr>
          <w:rFonts w:hAnsi="Times New Roman" w:cs="Times New Roman"/>
          <w:color w:val="000000"/>
          <w:sz w:val="24"/>
          <w:szCs w:val="24"/>
        </w:rPr>
      </w:pPr>
      <w:r>
        <w:rPr>
          <w:rFonts w:hAnsi="Times New Roman" w:cs="Times New Roman"/>
          <w:color w:val="000000"/>
          <w:sz w:val="24"/>
          <w:szCs w:val="24"/>
        </w:rPr>
        <w:t>5.1.10. Перед работой с ручными рычажными ножницами они должны надежно закрепляться на специальных стойках, верстаках, столах.</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1) применение вспомогательных рычагов для удлинения ручек рычажных ножниц;</w:t>
      </w:r>
    </w:p>
    <w:p>
      <w:pPr>
        <w:spacing w:line="240" w:lineRule="auto"/>
        <w:rPr>
          <w:rFonts w:hAnsi="Times New Roman" w:cs="Times New Roman"/>
          <w:color w:val="000000"/>
          <w:sz w:val="24"/>
          <w:szCs w:val="24"/>
        </w:rPr>
      </w:pPr>
      <w:r>
        <w:rPr>
          <w:rFonts w:hAnsi="Times New Roman" w:cs="Times New Roman"/>
          <w:color w:val="000000"/>
          <w:sz w:val="24"/>
          <w:szCs w:val="24"/>
        </w:rPr>
        <w:t>2) эксплуатация рычажных ножниц при наличии дефектов в любой части ножей, а также при затупленных и неплотно соприкасающихся режущих кромках ножей.</w:t>
      </w:r>
    </w:p>
    <w:p>
      <w:pPr>
        <w:spacing w:line="240" w:lineRule="auto"/>
        <w:rPr>
          <w:rFonts w:hAnsi="Times New Roman" w:cs="Times New Roman"/>
          <w:color w:val="000000"/>
          <w:sz w:val="24"/>
          <w:szCs w:val="24"/>
        </w:rPr>
      </w:pPr>
      <w:r>
        <w:rPr>
          <w:rFonts w:hAnsi="Times New Roman" w:cs="Times New Roman"/>
          <w:color w:val="000000"/>
          <w:sz w:val="24"/>
          <w:szCs w:val="24"/>
        </w:rPr>
        <w:t>5.1.11. Работать с ручным инструментом и приспособлениями ударного действия необходимо в средствах индивидуальной защиты глаз (очков защитных) и средствах индивидуальной защиты рук работающего от механических воздействий. Необходимость использования при работе с ручным инструментом и приспособлениями ударного действия средств индивидуальной защиты лица (щитки защитные лицевые) устанавливается работодателем в рамках проведенных процедур СУОТ.</w:t>
      </w:r>
    </w:p>
    <w:p>
      <w:pPr>
        <w:spacing w:line="240" w:lineRule="auto"/>
        <w:rPr>
          <w:rFonts w:hAnsi="Times New Roman" w:cs="Times New Roman"/>
          <w:color w:val="000000"/>
          <w:sz w:val="24"/>
          <w:szCs w:val="24"/>
        </w:rPr>
      </w:pPr>
      <w:r>
        <w:rPr>
          <w:rFonts w:hAnsi="Times New Roman" w:cs="Times New Roman"/>
          <w:color w:val="000000"/>
          <w:sz w:val="24"/>
          <w:szCs w:val="24"/>
        </w:rPr>
        <w:t>5.1.12. При работе с домкратами должны соблюдаться следующие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1) домкраты, находящиеся в эксплуатации, должны подвергаться периодическому техническому освидетельствованию после ремонта или замены ответственных деталей в соответствии с технической документацией организации-изготовителя. На корпусе домкрата должны указываться инвентарный номер, грузоподъемность, дата следующего технического освидетельствования;</w:t>
      </w:r>
    </w:p>
    <w:p>
      <w:pPr>
        <w:spacing w:line="240" w:lineRule="auto"/>
        <w:rPr>
          <w:rFonts w:hAnsi="Times New Roman" w:cs="Times New Roman"/>
          <w:color w:val="000000"/>
          <w:sz w:val="24"/>
          <w:szCs w:val="24"/>
        </w:rPr>
      </w:pPr>
      <w:r>
        <w:rPr>
          <w:rFonts w:hAnsi="Times New Roman" w:cs="Times New Roman"/>
          <w:color w:val="000000"/>
          <w:sz w:val="24"/>
          <w:szCs w:val="24"/>
        </w:rPr>
        <w:t>2) при подъеме груза домкратом под него должна подкладываться деревянная выкладка (шпалы, брусья, доски толщиной 40-50 мм) площадью больше площади основания корпуса домкрата;</w:t>
      </w:r>
    </w:p>
    <w:p>
      <w:pPr>
        <w:spacing w:line="240" w:lineRule="auto"/>
        <w:rPr>
          <w:rFonts w:hAnsi="Times New Roman" w:cs="Times New Roman"/>
          <w:color w:val="000000"/>
          <w:sz w:val="24"/>
          <w:szCs w:val="24"/>
        </w:rPr>
      </w:pPr>
      <w:r>
        <w:rPr>
          <w:rFonts w:hAnsi="Times New Roman" w:cs="Times New Roman"/>
          <w:color w:val="000000"/>
          <w:sz w:val="24"/>
          <w:szCs w:val="24"/>
        </w:rPr>
        <w:t>3) домкрат должен устанавливаться строго в вертикальном положении по отношению к опорной поверхности;</w:t>
      </w:r>
    </w:p>
    <w:p>
      <w:pPr>
        <w:spacing w:line="240" w:lineRule="auto"/>
        <w:rPr>
          <w:rFonts w:hAnsi="Times New Roman" w:cs="Times New Roman"/>
          <w:color w:val="000000"/>
          <w:sz w:val="24"/>
          <w:szCs w:val="24"/>
        </w:rPr>
      </w:pPr>
      <w:r>
        <w:rPr>
          <w:rFonts w:hAnsi="Times New Roman" w:cs="Times New Roman"/>
          <w:color w:val="000000"/>
          <w:sz w:val="24"/>
          <w:szCs w:val="24"/>
        </w:rPr>
        <w:t>4) головку (лапу) домкрата необходимо упирать в прочные узлы поднимаемого груза во избежание их поломки, прокладывая между головкой (лапой) домкрата и грузом упругую прокладку;</w:t>
      </w:r>
    </w:p>
    <w:p>
      <w:pPr>
        <w:spacing w:line="240" w:lineRule="auto"/>
        <w:rPr>
          <w:rFonts w:hAnsi="Times New Roman" w:cs="Times New Roman"/>
          <w:color w:val="000000"/>
          <w:sz w:val="24"/>
          <w:szCs w:val="24"/>
        </w:rPr>
      </w:pPr>
      <w:r>
        <w:rPr>
          <w:rFonts w:hAnsi="Times New Roman" w:cs="Times New Roman"/>
          <w:color w:val="000000"/>
          <w:sz w:val="24"/>
          <w:szCs w:val="24"/>
        </w:rPr>
        <w:t>5) головка (лапа) домкрата должна опираться всей своей плоскостью в узлы поднимаемого груза во избежание соскальзывания груза во время подъема;</w:t>
      </w:r>
    </w:p>
    <w:p>
      <w:pPr>
        <w:spacing w:line="240" w:lineRule="auto"/>
        <w:rPr>
          <w:rFonts w:hAnsi="Times New Roman" w:cs="Times New Roman"/>
          <w:color w:val="000000"/>
          <w:sz w:val="24"/>
          <w:szCs w:val="24"/>
        </w:rPr>
      </w:pPr>
      <w:r>
        <w:rPr>
          <w:rFonts w:hAnsi="Times New Roman" w:cs="Times New Roman"/>
          <w:color w:val="000000"/>
          <w:sz w:val="24"/>
          <w:szCs w:val="24"/>
        </w:rPr>
        <w:t>6) все вращающиеся части привода домкрата должны свободно (без заеданий) проворачиваться вручную;</w:t>
      </w:r>
    </w:p>
    <w:p>
      <w:pPr>
        <w:spacing w:line="240" w:lineRule="auto"/>
        <w:rPr>
          <w:rFonts w:hAnsi="Times New Roman" w:cs="Times New Roman"/>
          <w:color w:val="000000"/>
          <w:sz w:val="24"/>
          <w:szCs w:val="24"/>
        </w:rPr>
      </w:pPr>
      <w:r>
        <w:rPr>
          <w:rFonts w:hAnsi="Times New Roman" w:cs="Times New Roman"/>
          <w:color w:val="000000"/>
          <w:sz w:val="24"/>
          <w:szCs w:val="24"/>
        </w:rPr>
        <w:t>7) все трущиеся части домкрата должны периодически смазываться консистентной смазкой;</w:t>
      </w:r>
    </w:p>
    <w:p>
      <w:pPr>
        <w:spacing w:line="240" w:lineRule="auto"/>
        <w:rPr>
          <w:rFonts w:hAnsi="Times New Roman" w:cs="Times New Roman"/>
          <w:color w:val="000000"/>
          <w:sz w:val="24"/>
          <w:szCs w:val="24"/>
        </w:rPr>
      </w:pPr>
      <w:r>
        <w:rPr>
          <w:rFonts w:hAnsi="Times New Roman" w:cs="Times New Roman"/>
          <w:color w:val="000000"/>
          <w:sz w:val="24"/>
          <w:szCs w:val="24"/>
        </w:rPr>
        <w:t>8) во время подъема необходимо следить за устойчивостью груза;</w:t>
      </w:r>
    </w:p>
    <w:p>
      <w:pPr>
        <w:spacing w:line="240" w:lineRule="auto"/>
        <w:rPr>
          <w:rFonts w:hAnsi="Times New Roman" w:cs="Times New Roman"/>
          <w:color w:val="000000"/>
          <w:sz w:val="24"/>
          <w:szCs w:val="24"/>
        </w:rPr>
      </w:pPr>
      <w:r>
        <w:rPr>
          <w:rFonts w:hAnsi="Times New Roman" w:cs="Times New Roman"/>
          <w:color w:val="000000"/>
          <w:sz w:val="24"/>
          <w:szCs w:val="24"/>
        </w:rPr>
        <w:t>9) по мере подъема под груз вкладываются подкладки, а при его опускании - постепенно вынимаются;</w:t>
      </w:r>
    </w:p>
    <w:p>
      <w:pPr>
        <w:spacing w:line="240" w:lineRule="auto"/>
        <w:rPr>
          <w:rFonts w:hAnsi="Times New Roman" w:cs="Times New Roman"/>
          <w:color w:val="000000"/>
          <w:sz w:val="24"/>
          <w:szCs w:val="24"/>
        </w:rPr>
      </w:pPr>
      <w:r>
        <w:rPr>
          <w:rFonts w:hAnsi="Times New Roman" w:cs="Times New Roman"/>
          <w:color w:val="000000"/>
          <w:sz w:val="24"/>
          <w:szCs w:val="24"/>
        </w:rPr>
        <w:t>10) освобождение домкрата из-под поднятого груза и перестановка его допускаются лишь после надежного закрепления груза в поднятом положении или укладки его на устойчивые опоры (шпальную клеть).</w:t>
      </w:r>
    </w:p>
    <w:p>
      <w:pPr>
        <w:spacing w:line="240" w:lineRule="auto"/>
        <w:rPr>
          <w:rFonts w:hAnsi="Times New Roman" w:cs="Times New Roman"/>
          <w:color w:val="000000"/>
          <w:sz w:val="24"/>
          <w:szCs w:val="24"/>
        </w:rPr>
      </w:pPr>
      <w:r>
        <w:rPr>
          <w:rFonts w:hAnsi="Times New Roman" w:cs="Times New Roman"/>
          <w:color w:val="000000"/>
          <w:sz w:val="24"/>
          <w:szCs w:val="24"/>
        </w:rPr>
        <w:t>5.1.13. При работе с домкратами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1) нагружать домкраты выше их грузоподъемности, указанной в технической документации организации-изготовителя;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2) применять удлинители (трубы), надеваемые на рукоятку домкрата;</w:t>
      </w:r>
    </w:p>
    <w:p>
      <w:pPr>
        <w:spacing w:line="240" w:lineRule="auto"/>
        <w:rPr>
          <w:rFonts w:hAnsi="Times New Roman" w:cs="Times New Roman"/>
          <w:color w:val="000000"/>
          <w:sz w:val="24"/>
          <w:szCs w:val="24"/>
        </w:rPr>
      </w:pPr>
      <w:r>
        <w:rPr>
          <w:rFonts w:hAnsi="Times New Roman" w:cs="Times New Roman"/>
          <w:color w:val="000000"/>
          <w:sz w:val="24"/>
          <w:szCs w:val="24"/>
        </w:rPr>
        <w:t>3) снимать руку с рукоятки домкрата до опускания груза на подкладки;</w:t>
      </w:r>
    </w:p>
    <w:p>
      <w:pPr>
        <w:spacing w:line="240" w:lineRule="auto"/>
        <w:rPr>
          <w:rFonts w:hAnsi="Times New Roman" w:cs="Times New Roman"/>
          <w:color w:val="000000"/>
          <w:sz w:val="24"/>
          <w:szCs w:val="24"/>
        </w:rPr>
      </w:pPr>
      <w:r>
        <w:rPr>
          <w:rFonts w:hAnsi="Times New Roman" w:cs="Times New Roman"/>
          <w:color w:val="000000"/>
          <w:sz w:val="24"/>
          <w:szCs w:val="24"/>
        </w:rPr>
        <w:t>4) приваривать к лапам домкратов трубы или уголки;</w:t>
      </w:r>
    </w:p>
    <w:p>
      <w:pPr>
        <w:spacing w:line="240" w:lineRule="auto"/>
        <w:rPr>
          <w:rFonts w:hAnsi="Times New Roman" w:cs="Times New Roman"/>
          <w:color w:val="000000"/>
          <w:sz w:val="24"/>
          <w:szCs w:val="24"/>
        </w:rPr>
      </w:pPr>
      <w:r>
        <w:rPr>
          <w:rFonts w:hAnsi="Times New Roman" w:cs="Times New Roman"/>
          <w:color w:val="000000"/>
          <w:sz w:val="24"/>
          <w:szCs w:val="24"/>
        </w:rPr>
        <w:t>5) оставлять груз на домкрате во время перерывов в работе, а также по окончании работы без установки опоры.</w:t>
      </w:r>
    </w:p>
    <w:p>
      <w:pPr>
        <w:spacing w:line="240" w:lineRule="auto"/>
        <w:rPr>
          <w:rFonts w:hAnsi="Times New Roman" w:cs="Times New Roman"/>
          <w:color w:val="000000"/>
          <w:sz w:val="24"/>
          <w:szCs w:val="24"/>
        </w:rPr>
      </w:pPr>
      <w:r>
        <w:rPr>
          <w:rFonts w:hAnsi="Times New Roman" w:cs="Times New Roman"/>
          <w:color w:val="000000"/>
          <w:sz w:val="24"/>
          <w:szCs w:val="24"/>
        </w:rPr>
        <w:t>Требования охраны труда при работе с электрифицированным инструментом и приспособлениями</w:t>
      </w:r>
    </w:p>
    <w:p>
      <w:pPr>
        <w:spacing w:line="240" w:lineRule="auto"/>
        <w:rPr>
          <w:rFonts w:hAnsi="Times New Roman" w:cs="Times New Roman"/>
          <w:color w:val="000000"/>
          <w:sz w:val="24"/>
          <w:szCs w:val="24"/>
        </w:rPr>
      </w:pPr>
      <w:r>
        <w:rPr>
          <w:rFonts w:hAnsi="Times New Roman" w:cs="Times New Roman"/>
          <w:color w:val="000000"/>
          <w:sz w:val="24"/>
          <w:szCs w:val="24"/>
        </w:rPr>
        <w:t>5.1.14. При работе с переносными ручными электрическими светильниками должны соблюдаться следующие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1) когда опасность поражения электрическим током усугубляется теснотой, неудобным положением работника, соприкосновением с большими металлическими заземленными поверхностями (например, работа в барабанах, металлических емкостях, газоходах и топках котлов или в туннелях), для питания переносных светильников должно применяться напряжение не выше 12 В;</w:t>
      </w:r>
    </w:p>
    <w:p>
      <w:pPr>
        <w:spacing w:line="240" w:lineRule="auto"/>
        <w:rPr>
          <w:rFonts w:hAnsi="Times New Roman" w:cs="Times New Roman"/>
          <w:color w:val="000000"/>
          <w:sz w:val="24"/>
          <w:szCs w:val="24"/>
        </w:rPr>
      </w:pPr>
      <w:r>
        <w:rPr>
          <w:rFonts w:hAnsi="Times New Roman" w:cs="Times New Roman"/>
          <w:color w:val="000000"/>
          <w:sz w:val="24"/>
          <w:szCs w:val="24"/>
        </w:rPr>
        <w:t>2) при выдаче переносных светильников работники, выдающие и принимающие их, должны удостовериться в исправности ламп, патронов, штепсельных вилок, проводов;</w:t>
      </w:r>
    </w:p>
    <w:p>
      <w:pPr>
        <w:spacing w:line="240" w:lineRule="auto"/>
        <w:rPr>
          <w:rFonts w:hAnsi="Times New Roman" w:cs="Times New Roman"/>
          <w:color w:val="000000"/>
          <w:sz w:val="24"/>
          <w:szCs w:val="24"/>
        </w:rPr>
      </w:pPr>
      <w:r>
        <w:rPr>
          <w:rFonts w:hAnsi="Times New Roman" w:cs="Times New Roman"/>
          <w:color w:val="000000"/>
          <w:sz w:val="24"/>
          <w:szCs w:val="24"/>
        </w:rPr>
        <w:t>3) ремонт неисправных переносных светильников должен выполняться работниками, имеющими соответствующую квалификацию.</w:t>
      </w:r>
    </w:p>
    <w:p>
      <w:pPr>
        <w:spacing w:line="240" w:lineRule="auto"/>
        <w:rPr>
          <w:rFonts w:hAnsi="Times New Roman" w:cs="Times New Roman"/>
          <w:color w:val="000000"/>
          <w:sz w:val="24"/>
          <w:szCs w:val="24"/>
        </w:rPr>
      </w:pPr>
      <w:r>
        <w:rPr>
          <w:rFonts w:hAnsi="Times New Roman" w:cs="Times New Roman"/>
          <w:color w:val="000000"/>
          <w:sz w:val="24"/>
          <w:szCs w:val="24"/>
        </w:rPr>
        <w:t>Ремонт переносных светильников без отключения от электрической сети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5.1.15. При выполнении работ с применением переносных электрических светильников внутри замкнутых и ограниченных пространств (металлических емкостей, колодцев, отсеков, газоходов, топок котлов, барабанов, в тоннелях) понижающие трансформаторы для переносных электрических светильников должны устанавливаться вне замкнутых и ограниченных пространств, а их вторичные обмотки заземляться.</w:t>
      </w:r>
    </w:p>
    <w:p>
      <w:pPr>
        <w:spacing w:line="240" w:lineRule="auto"/>
        <w:rPr>
          <w:rFonts w:hAnsi="Times New Roman" w:cs="Times New Roman"/>
          <w:color w:val="000000"/>
          <w:sz w:val="24"/>
          <w:szCs w:val="24"/>
        </w:rPr>
      </w:pPr>
      <w:r>
        <w:rPr>
          <w:rFonts w:hAnsi="Times New Roman" w:cs="Times New Roman"/>
          <w:color w:val="000000"/>
          <w:sz w:val="24"/>
          <w:szCs w:val="24"/>
        </w:rPr>
        <w:t>Если понижающий трансформатор одновременно является и разделительным, то вторичная электрическая цепь у него не должна соединяться с землей.</w:t>
      </w:r>
    </w:p>
    <w:p>
      <w:pPr>
        <w:spacing w:line="240" w:lineRule="auto"/>
        <w:rPr>
          <w:rFonts w:hAnsi="Times New Roman" w:cs="Times New Roman"/>
          <w:color w:val="000000"/>
          <w:sz w:val="24"/>
          <w:szCs w:val="24"/>
        </w:rPr>
      </w:pPr>
      <w:r>
        <w:rPr>
          <w:rFonts w:hAnsi="Times New Roman" w:cs="Times New Roman"/>
          <w:color w:val="000000"/>
          <w:sz w:val="24"/>
          <w:szCs w:val="24"/>
        </w:rPr>
        <w:t>Применение автотрансформаторов для понижения напряжения питания переносных электрических светильников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5.1.16. Перед выдачей работнику электрифицированного инструмента (далее - электроинструмент) работник, назначенный работодателем ответственным за содержание электроинструмента в исправном состоянии, должен проверять:</w:t>
      </w:r>
    </w:p>
    <w:p>
      <w:pPr>
        <w:spacing w:line="240" w:lineRule="auto"/>
        <w:rPr>
          <w:rFonts w:hAnsi="Times New Roman" w:cs="Times New Roman"/>
          <w:color w:val="000000"/>
          <w:sz w:val="24"/>
          <w:szCs w:val="24"/>
        </w:rPr>
      </w:pPr>
      <w:r>
        <w:rPr>
          <w:rFonts w:hAnsi="Times New Roman" w:cs="Times New Roman"/>
          <w:color w:val="000000"/>
          <w:sz w:val="24"/>
          <w:szCs w:val="24"/>
        </w:rPr>
        <w:t>1) комплектность, исправность, в том числе кабеля, защитных кожухов (при наличии) штепсельной вилки и выключателя, надежность крепления деталей электроинструмента;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2) исправность цепи заземления электроинструмента и отсутствие замыкания обмоток на корпус;</w:t>
      </w:r>
    </w:p>
    <w:p>
      <w:pPr>
        <w:spacing w:line="240" w:lineRule="auto"/>
        <w:rPr>
          <w:rFonts w:hAnsi="Times New Roman" w:cs="Times New Roman"/>
          <w:color w:val="000000"/>
          <w:sz w:val="24"/>
          <w:szCs w:val="24"/>
        </w:rPr>
      </w:pPr>
      <w:r>
        <w:rPr>
          <w:rFonts w:hAnsi="Times New Roman" w:cs="Times New Roman"/>
          <w:color w:val="000000"/>
          <w:sz w:val="24"/>
          <w:szCs w:val="24"/>
        </w:rPr>
        <w:t>3) работу электроинструмента на холостом ходу.</w:t>
      </w:r>
    </w:p>
    <w:p>
      <w:pPr>
        <w:spacing w:line="240" w:lineRule="auto"/>
        <w:rPr>
          <w:rFonts w:hAnsi="Times New Roman" w:cs="Times New Roman"/>
          <w:color w:val="000000"/>
          <w:sz w:val="24"/>
          <w:szCs w:val="24"/>
        </w:rPr>
      </w:pPr>
      <w:r>
        <w:rPr>
          <w:rFonts w:hAnsi="Times New Roman" w:cs="Times New Roman"/>
          <w:color w:val="000000"/>
          <w:sz w:val="24"/>
          <w:szCs w:val="24"/>
        </w:rPr>
        <w:t>Неисправный или с просроченной датой периодической проверки электроинструмент выдавать для работы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5.1.17. Перед началом работы с электроинструментом проверяются:</w:t>
      </w:r>
    </w:p>
    <w:p>
      <w:pPr>
        <w:spacing w:line="240" w:lineRule="auto"/>
        <w:rPr>
          <w:rFonts w:hAnsi="Times New Roman" w:cs="Times New Roman"/>
          <w:color w:val="000000"/>
          <w:sz w:val="24"/>
          <w:szCs w:val="24"/>
        </w:rPr>
      </w:pPr>
      <w:r>
        <w:rPr>
          <w:rFonts w:hAnsi="Times New Roman" w:cs="Times New Roman"/>
          <w:color w:val="000000"/>
          <w:sz w:val="24"/>
          <w:szCs w:val="24"/>
        </w:rPr>
        <w:t>1) класс электроинструмента, возможность его применения с точки зрения безопасности в соответствии с местом и характером работы;</w:t>
      </w:r>
    </w:p>
    <w:p>
      <w:pPr>
        <w:spacing w:line="240" w:lineRule="auto"/>
        <w:rPr>
          <w:rFonts w:hAnsi="Times New Roman" w:cs="Times New Roman"/>
          <w:color w:val="000000"/>
          <w:sz w:val="24"/>
          <w:szCs w:val="24"/>
        </w:rPr>
      </w:pPr>
      <w:r>
        <w:rPr>
          <w:rFonts w:hAnsi="Times New Roman" w:cs="Times New Roman"/>
          <w:color w:val="000000"/>
          <w:sz w:val="24"/>
          <w:szCs w:val="24"/>
        </w:rPr>
        <w:t>2) соответствие напряжения и частоты тока в электрической сети напряжению и частоте тока электродвигателя электроинструмента;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 работоспособность устройства защитного отключения (в зависимости от условий работы);</w:t>
      </w:r>
    </w:p>
    <w:p>
      <w:pPr>
        <w:spacing w:line="240" w:lineRule="auto"/>
        <w:rPr>
          <w:rFonts w:hAnsi="Times New Roman" w:cs="Times New Roman"/>
          <w:color w:val="000000"/>
          <w:sz w:val="24"/>
          <w:szCs w:val="24"/>
        </w:rPr>
      </w:pPr>
      <w:r>
        <w:rPr>
          <w:rFonts w:hAnsi="Times New Roman" w:cs="Times New Roman"/>
          <w:color w:val="000000"/>
          <w:sz w:val="24"/>
          <w:szCs w:val="24"/>
        </w:rPr>
        <w:t>4) надежность крепления съемного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Классы электроинструмента в зависимости от способа осуществления защиты от поражения электрическим током следующие:</w:t>
      </w:r>
    </w:p>
    <w:p>
      <w:pPr>
        <w:spacing w:line="240" w:lineRule="auto"/>
        <w:rPr>
          <w:rFonts w:hAnsi="Times New Roman" w:cs="Times New Roman"/>
          <w:color w:val="000000"/>
          <w:sz w:val="24"/>
          <w:szCs w:val="24"/>
        </w:rPr>
      </w:pPr>
      <w:r>
        <w:rPr>
          <w:rFonts w:hAnsi="Times New Roman" w:cs="Times New Roman"/>
          <w:color w:val="000000"/>
          <w:sz w:val="24"/>
          <w:szCs w:val="24"/>
        </w:rPr>
        <w:t>0 класс - электроинструмент, в котором защита от поражения электрическим током обеспечивается основной изоляцией; при этом отсутствует электрическое соединение открытых проводящих частей (если они имеются) с защитным проводником стационарной проводки;</w:t>
      </w:r>
    </w:p>
    <w:p>
      <w:pPr>
        <w:spacing w:line="240" w:lineRule="auto"/>
        <w:rPr>
          <w:rFonts w:hAnsi="Times New Roman" w:cs="Times New Roman"/>
          <w:color w:val="000000"/>
          <w:sz w:val="24"/>
          <w:szCs w:val="24"/>
        </w:rPr>
      </w:pPr>
      <w:r>
        <w:rPr>
          <w:rFonts w:hAnsi="Times New Roman" w:cs="Times New Roman"/>
          <w:color w:val="000000"/>
          <w:sz w:val="24"/>
          <w:szCs w:val="24"/>
        </w:rPr>
        <w:t>I класс - электроинструмент, в котором защита от поражения электрическим током обеспечивается основной изоляцией и соединением открытых проводящих частей, доступных для прикосновения, с защитным проводником стационарной проводки;</w:t>
      </w:r>
    </w:p>
    <w:p>
      <w:pPr>
        <w:spacing w:line="240" w:lineRule="auto"/>
        <w:rPr>
          <w:rFonts w:hAnsi="Times New Roman" w:cs="Times New Roman"/>
          <w:color w:val="000000"/>
          <w:sz w:val="24"/>
          <w:szCs w:val="24"/>
        </w:rPr>
      </w:pPr>
      <w:r>
        <w:rPr>
          <w:rFonts w:hAnsi="Times New Roman" w:cs="Times New Roman"/>
          <w:color w:val="000000"/>
          <w:sz w:val="24"/>
          <w:szCs w:val="24"/>
        </w:rPr>
        <w:t>II класс - электроинструмент, у которого защита от поражения электрическим током обеспечивается применением двойной или усиленной изоляции;</w:t>
      </w:r>
    </w:p>
    <w:p>
      <w:pPr>
        <w:spacing w:line="240" w:lineRule="auto"/>
        <w:rPr>
          <w:rFonts w:hAnsi="Times New Roman" w:cs="Times New Roman"/>
          <w:color w:val="000000"/>
          <w:sz w:val="24"/>
          <w:szCs w:val="24"/>
        </w:rPr>
      </w:pPr>
      <w:r>
        <w:rPr>
          <w:rFonts w:hAnsi="Times New Roman" w:cs="Times New Roman"/>
          <w:color w:val="000000"/>
          <w:sz w:val="24"/>
          <w:szCs w:val="24"/>
        </w:rPr>
        <w:t>III класс - электроинструмент, в котором защита от поражения электрическим током основана на питании от источника безопасного сверхнизкого напряжения не выше 50 В и в котором не возникают напряжения выше безопасного сверхнизкого напряжения.</w:t>
      </w:r>
    </w:p>
    <w:p>
      <w:pPr>
        <w:spacing w:line="240" w:lineRule="auto"/>
        <w:rPr>
          <w:rFonts w:hAnsi="Times New Roman" w:cs="Times New Roman"/>
          <w:color w:val="000000"/>
          <w:sz w:val="24"/>
          <w:szCs w:val="24"/>
        </w:rPr>
      </w:pPr>
      <w:r>
        <w:rPr>
          <w:rFonts w:hAnsi="Times New Roman" w:cs="Times New Roman"/>
          <w:color w:val="000000"/>
          <w:sz w:val="24"/>
          <w:szCs w:val="24"/>
        </w:rPr>
        <w:t>5.1.18. Доступные для прикосновения металлические детали электроинструмента класса I, которые могут оказаться под напряжением в случае повреждения изоляции, соединяются с заземляющим зажимом. Электроинструмент классов II и III не заземляется.</w:t>
      </w:r>
    </w:p>
    <w:p>
      <w:pPr>
        <w:spacing w:line="240" w:lineRule="auto"/>
        <w:rPr>
          <w:rFonts w:hAnsi="Times New Roman" w:cs="Times New Roman"/>
          <w:color w:val="000000"/>
          <w:sz w:val="24"/>
          <w:szCs w:val="24"/>
        </w:rPr>
      </w:pPr>
      <w:r>
        <w:rPr>
          <w:rFonts w:hAnsi="Times New Roman" w:cs="Times New Roman"/>
          <w:color w:val="000000"/>
          <w:sz w:val="24"/>
          <w:szCs w:val="24"/>
        </w:rPr>
        <w:t>Заземление корпуса электроинструмента осуществляется с помощью специальной жилы питающего кабеля, которая не должна одновременно служить проводником рабочего тока. Использовать для этой цели нулевой рабочий провод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5.1.19. Корпуса преобразователей, понижающих трансформаторов и безопасных изолирующих трансформаторов (далее - разделительные трансформаторы) в зависимости от режима нейтрали сети, питающей первичную обмотку, заземляются или зануляются.</w:t>
      </w:r>
    </w:p>
    <w:p>
      <w:pPr>
        <w:spacing w:line="240" w:lineRule="auto"/>
        <w:rPr>
          <w:rFonts w:hAnsi="Times New Roman" w:cs="Times New Roman"/>
          <w:color w:val="000000"/>
          <w:sz w:val="24"/>
          <w:szCs w:val="24"/>
        </w:rPr>
      </w:pPr>
      <w:r>
        <w:rPr>
          <w:rFonts w:hAnsi="Times New Roman" w:cs="Times New Roman"/>
          <w:color w:val="000000"/>
          <w:sz w:val="24"/>
          <w:szCs w:val="24"/>
        </w:rPr>
        <w:t>Заземление вторичной обмотки разделительных трансформаторов или преобразователей с раздельными обмотками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5.1.20. Подключение (отсоединение) вспомогательного оборудования (трансформаторов, преобразователей частоты, устройств защитного отключения) к сети, его проверка, а также устранение неисправностей выполняются электротехническим персоналом.</w:t>
      </w:r>
    </w:p>
    <w:p>
      <w:pPr>
        <w:spacing w:line="240" w:lineRule="auto"/>
        <w:rPr>
          <w:rFonts w:hAnsi="Times New Roman" w:cs="Times New Roman"/>
          <w:color w:val="000000"/>
          <w:sz w:val="24"/>
          <w:szCs w:val="24"/>
        </w:rPr>
      </w:pPr>
      <w:r>
        <w:rPr>
          <w:rFonts w:hAnsi="Times New Roman" w:cs="Times New Roman"/>
          <w:color w:val="000000"/>
          <w:sz w:val="24"/>
          <w:szCs w:val="24"/>
        </w:rPr>
        <w:t>5.1.21. Установка рабочей части электроинструмента в патрон и извлечение ее из патрона, а также регулировка электроинструмента должны выполняться после отключения электроинструмента от сети и полной его остановки.</w:t>
      </w:r>
    </w:p>
    <w:p>
      <w:pPr>
        <w:spacing w:line="240" w:lineRule="auto"/>
        <w:rPr>
          <w:rFonts w:hAnsi="Times New Roman" w:cs="Times New Roman"/>
          <w:color w:val="000000"/>
          <w:sz w:val="24"/>
          <w:szCs w:val="24"/>
        </w:rPr>
      </w:pPr>
      <w:r>
        <w:rPr>
          <w:rFonts w:hAnsi="Times New Roman" w:cs="Times New Roman"/>
          <w:color w:val="000000"/>
          <w:sz w:val="24"/>
          <w:szCs w:val="24"/>
        </w:rPr>
        <w:t>5.1.22. При работе с электроинструментом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1) подключать электроинструмент напряжением до 50 В к электрической сети общего пользования через автотрансформатор, резистор или потенциометр;</w:t>
      </w:r>
    </w:p>
    <w:p>
      <w:pPr>
        <w:spacing w:line="240" w:lineRule="auto"/>
        <w:rPr>
          <w:rFonts w:hAnsi="Times New Roman" w:cs="Times New Roman"/>
          <w:color w:val="000000"/>
          <w:sz w:val="24"/>
          <w:szCs w:val="24"/>
        </w:rPr>
      </w:pPr>
      <w:r>
        <w:rPr>
          <w:rFonts w:hAnsi="Times New Roman" w:cs="Times New Roman"/>
          <w:color w:val="000000"/>
          <w:sz w:val="24"/>
          <w:szCs w:val="24"/>
        </w:rPr>
        <w:t>2) вносить внутрь емкостей (барабаны и топки котлов, баки трансформаторов, конденсаторы турбин) трансформатор или преобразователь частоты, к которому присоединен электроинструмент.</w:t>
      </w:r>
    </w:p>
    <w:p>
      <w:pPr>
        <w:spacing w:line="240" w:lineRule="auto"/>
        <w:rPr>
          <w:rFonts w:hAnsi="Times New Roman" w:cs="Times New Roman"/>
          <w:color w:val="000000"/>
          <w:sz w:val="24"/>
          <w:szCs w:val="24"/>
        </w:rPr>
      </w:pPr>
      <w:r>
        <w:rPr>
          <w:rFonts w:hAnsi="Times New Roman" w:cs="Times New Roman"/>
          <w:color w:val="000000"/>
          <w:sz w:val="24"/>
          <w:szCs w:val="24"/>
        </w:rPr>
        <w:t>При работах в подземных сооружениях, а также при земляных работах трансформатор должен находиться вне этих сооружений;</w:t>
      </w:r>
    </w:p>
    <w:p>
      <w:pPr>
        <w:spacing w:line="240" w:lineRule="auto"/>
        <w:rPr>
          <w:rFonts w:hAnsi="Times New Roman" w:cs="Times New Roman"/>
          <w:color w:val="000000"/>
          <w:sz w:val="24"/>
          <w:szCs w:val="24"/>
        </w:rPr>
      </w:pPr>
      <w:r>
        <w:rPr>
          <w:rFonts w:hAnsi="Times New Roman" w:cs="Times New Roman"/>
          <w:color w:val="000000"/>
          <w:sz w:val="24"/>
          <w:szCs w:val="24"/>
        </w:rPr>
        <w:t>3) натягивать кабель электроинструмента, ставить на него груз, допускать пересечение его с тросами, кабелями электросварки и рукавами газосварки;</w:t>
      </w:r>
    </w:p>
    <w:p>
      <w:pPr>
        <w:spacing w:line="240" w:lineRule="auto"/>
        <w:rPr>
          <w:rFonts w:hAnsi="Times New Roman" w:cs="Times New Roman"/>
          <w:color w:val="000000"/>
          <w:sz w:val="24"/>
          <w:szCs w:val="24"/>
        </w:rPr>
      </w:pPr>
      <w:r>
        <w:rPr>
          <w:rFonts w:hAnsi="Times New Roman" w:cs="Times New Roman"/>
          <w:color w:val="000000"/>
          <w:sz w:val="24"/>
          <w:szCs w:val="24"/>
        </w:rPr>
        <w:t>4) работать с электроинструментом со случайных подставок (подоконники, ящики, стулья), на приставных лестницах;</w:t>
      </w:r>
    </w:p>
    <w:p>
      <w:pPr>
        <w:spacing w:line="240" w:lineRule="auto"/>
        <w:rPr>
          <w:rFonts w:hAnsi="Times New Roman" w:cs="Times New Roman"/>
          <w:color w:val="000000"/>
          <w:sz w:val="24"/>
          <w:szCs w:val="24"/>
        </w:rPr>
      </w:pPr>
      <w:r>
        <w:rPr>
          <w:rFonts w:hAnsi="Times New Roman" w:cs="Times New Roman"/>
          <w:color w:val="000000"/>
          <w:sz w:val="24"/>
          <w:szCs w:val="24"/>
        </w:rPr>
        <w:t>5) удалять стружку или опилки руками (стружку или опилки следует удалять после полной остановки электроинструмента специальными крючками или щетками);</w:t>
      </w:r>
    </w:p>
    <w:p>
      <w:pPr>
        <w:spacing w:line="240" w:lineRule="auto"/>
        <w:rPr>
          <w:rFonts w:hAnsi="Times New Roman" w:cs="Times New Roman"/>
          <w:color w:val="000000"/>
          <w:sz w:val="24"/>
          <w:szCs w:val="24"/>
        </w:rPr>
      </w:pPr>
      <w:r>
        <w:rPr>
          <w:rFonts w:hAnsi="Times New Roman" w:cs="Times New Roman"/>
          <w:color w:val="000000"/>
          <w:sz w:val="24"/>
          <w:szCs w:val="24"/>
        </w:rPr>
        <w:t>6) обрабатывать электроинструментом обледеневшие и мокрые детали;</w:t>
      </w:r>
    </w:p>
    <w:p>
      <w:pPr>
        <w:spacing w:line="240" w:lineRule="auto"/>
        <w:rPr>
          <w:rFonts w:hAnsi="Times New Roman" w:cs="Times New Roman"/>
          <w:color w:val="000000"/>
          <w:sz w:val="24"/>
          <w:szCs w:val="24"/>
        </w:rPr>
      </w:pPr>
      <w:r>
        <w:rPr>
          <w:rFonts w:hAnsi="Times New Roman" w:cs="Times New Roman"/>
          <w:color w:val="000000"/>
          <w:sz w:val="24"/>
          <w:szCs w:val="24"/>
        </w:rPr>
        <w:t>7) оставлять без надзора электроинструмент, присоединенный к сети, а также передавать его лицам, не имеющим права с ним работать;</w:t>
      </w:r>
    </w:p>
    <w:p>
      <w:pPr>
        <w:spacing w:line="240" w:lineRule="auto"/>
        <w:rPr>
          <w:rFonts w:hAnsi="Times New Roman" w:cs="Times New Roman"/>
          <w:color w:val="000000"/>
          <w:sz w:val="24"/>
          <w:szCs w:val="24"/>
        </w:rPr>
      </w:pPr>
      <w:r>
        <w:rPr>
          <w:rFonts w:hAnsi="Times New Roman" w:cs="Times New Roman"/>
          <w:color w:val="000000"/>
          <w:sz w:val="24"/>
          <w:szCs w:val="24"/>
        </w:rPr>
        <w:t>8) самостоятельно разбирать и ремонтировать (устранять неисправности) электроинструмент, кабель и штепсельные соединения работникам, не имеющим соответствующей квалификации.</w:t>
      </w:r>
    </w:p>
    <w:p>
      <w:pPr>
        <w:spacing w:line="240" w:lineRule="auto"/>
        <w:rPr>
          <w:rFonts w:hAnsi="Times New Roman" w:cs="Times New Roman"/>
          <w:color w:val="000000"/>
          <w:sz w:val="24"/>
          <w:szCs w:val="24"/>
        </w:rPr>
      </w:pPr>
      <w:r>
        <w:rPr>
          <w:rFonts w:hAnsi="Times New Roman" w:cs="Times New Roman"/>
          <w:color w:val="000000"/>
          <w:sz w:val="24"/>
          <w:szCs w:val="24"/>
        </w:rPr>
        <w:t>5.1.23. При работе с электродрелью предметы, подлежащие сверлению, должны закрепляться.</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касаться руками вращающегося рабочего органа электродрели;</w:t>
      </w:r>
    </w:p>
    <w:p>
      <w:pPr>
        <w:spacing w:line="240" w:lineRule="auto"/>
        <w:rPr>
          <w:rFonts w:hAnsi="Times New Roman" w:cs="Times New Roman"/>
          <w:color w:val="000000"/>
          <w:sz w:val="24"/>
          <w:szCs w:val="24"/>
        </w:rPr>
      </w:pPr>
      <w:r>
        <w:rPr>
          <w:rFonts w:hAnsi="Times New Roman" w:cs="Times New Roman"/>
          <w:color w:val="000000"/>
          <w:sz w:val="24"/>
          <w:szCs w:val="24"/>
        </w:rPr>
        <w:t>применять рычаг для нажима на работающую электродрель.</w:t>
      </w:r>
    </w:p>
    <w:p>
      <w:pPr>
        <w:spacing w:line="240" w:lineRule="auto"/>
        <w:rPr>
          <w:rFonts w:hAnsi="Times New Roman" w:cs="Times New Roman"/>
          <w:color w:val="000000"/>
          <w:sz w:val="24"/>
          <w:szCs w:val="24"/>
        </w:rPr>
      </w:pPr>
      <w:r>
        <w:rPr>
          <w:rFonts w:hAnsi="Times New Roman" w:cs="Times New Roman"/>
          <w:color w:val="000000"/>
          <w:sz w:val="24"/>
          <w:szCs w:val="24"/>
        </w:rPr>
        <w:t>5.1.24. Шлифовальные машины, пилы и рубанки должны иметь защитное ограждение рабочей части.</w:t>
      </w:r>
    </w:p>
    <w:p>
      <w:pPr>
        <w:spacing w:line="240" w:lineRule="auto"/>
        <w:rPr>
          <w:rFonts w:hAnsi="Times New Roman" w:cs="Times New Roman"/>
          <w:color w:val="000000"/>
          <w:sz w:val="24"/>
          <w:szCs w:val="24"/>
        </w:rPr>
      </w:pPr>
      <w:r>
        <w:rPr>
          <w:rFonts w:hAnsi="Times New Roman" w:cs="Times New Roman"/>
          <w:color w:val="000000"/>
          <w:sz w:val="24"/>
          <w:szCs w:val="24"/>
        </w:rPr>
        <w:t>5.1.25. Работать с электроинструментом, не защищенным от воздействия капель и брызг и не имеющим отличительных знаков (капля или две капли в треугольнике), в условиях воздействия капель и брызг, а также на открытых площадках во время снегопада или дождя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Работать с таким электроинструментом вне помещений разрешается только в сухую погоду, а при дожде или снегопаде - под навесом на сухой земле или настиле.</w:t>
      </w:r>
    </w:p>
    <w:p>
      <w:pPr>
        <w:spacing w:line="240" w:lineRule="auto"/>
        <w:rPr>
          <w:rFonts w:hAnsi="Times New Roman" w:cs="Times New Roman"/>
          <w:color w:val="000000"/>
          <w:sz w:val="24"/>
          <w:szCs w:val="24"/>
        </w:rPr>
      </w:pPr>
      <w:r>
        <w:rPr>
          <w:rFonts w:hAnsi="Times New Roman" w:cs="Times New Roman"/>
          <w:color w:val="000000"/>
          <w:sz w:val="24"/>
          <w:szCs w:val="24"/>
        </w:rPr>
        <w:t>5.1.26.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работать с электроинструментом класса 0 в особо опасных помещениях и при наличии особо неблагоприятных условий (в сосудах, аппаратах и других металлических емкостях с ограниченной возможностью перемещения и выхода);</w:t>
      </w:r>
    </w:p>
    <w:p>
      <w:pPr>
        <w:spacing w:line="240" w:lineRule="auto"/>
        <w:rPr>
          <w:rFonts w:hAnsi="Times New Roman" w:cs="Times New Roman"/>
          <w:color w:val="000000"/>
          <w:sz w:val="24"/>
          <w:szCs w:val="24"/>
        </w:rPr>
      </w:pPr>
      <w:r>
        <w:rPr>
          <w:rFonts w:hAnsi="Times New Roman" w:cs="Times New Roman"/>
          <w:color w:val="000000"/>
          <w:sz w:val="24"/>
          <w:szCs w:val="24"/>
        </w:rPr>
        <w:t>работать с электроинструментом класса I при наличии особо неблагоприятных условий (в сосудах, аппаратах и других металлических емкостях с ограниченной возможностью перемещения и выхода).</w:t>
      </w:r>
    </w:p>
    <w:p>
      <w:pPr>
        <w:spacing w:line="240" w:lineRule="auto"/>
        <w:rPr>
          <w:rFonts w:hAnsi="Times New Roman" w:cs="Times New Roman"/>
          <w:color w:val="000000"/>
          <w:sz w:val="24"/>
          <w:szCs w:val="24"/>
        </w:rPr>
      </w:pPr>
      <w:r>
        <w:rPr>
          <w:rFonts w:hAnsi="Times New Roman" w:cs="Times New Roman"/>
          <w:color w:val="000000"/>
          <w:sz w:val="24"/>
          <w:szCs w:val="24"/>
        </w:rPr>
        <w:t>5.1.27. С электроинструментом класса III разрешается работать без применения электрозащитных средств во всех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С электроинструментом класса II разрешается работать без применения электрозащитных средств во всех помещениях, за исключением работы в особо неблагоприятных условиях (работа в сосудах, аппаратах и других металлических емкостях с ограниченной возможностью перемещения и выхода), при которых работа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5.1.29. При внезапной остановке электроинструмента, при переносе электроинструмента с одного рабочего места на другое, а также при перерыве работы с электроинструментом и по ее окончании электроинструмент должен быть отсоединен от электрической сети штепсельной вилкой.</w:t>
      </w:r>
    </w:p>
    <w:p>
      <w:pPr>
        <w:spacing w:line="240" w:lineRule="auto"/>
        <w:rPr>
          <w:rFonts w:hAnsi="Times New Roman" w:cs="Times New Roman"/>
          <w:color w:val="000000"/>
          <w:sz w:val="24"/>
          <w:szCs w:val="24"/>
        </w:rPr>
      </w:pPr>
      <w:r>
        <w:rPr>
          <w:rFonts w:hAnsi="Times New Roman" w:cs="Times New Roman"/>
          <w:color w:val="000000"/>
          <w:sz w:val="24"/>
          <w:szCs w:val="24"/>
        </w:rPr>
        <w:t>5.1.30. Если во время работы обнаружится неисправность электроинструмента или работающий с ним почувствует действие электрического тока, перегрев частей и деталей электроинструмента или запах тлеющей изоляции электропроводки, работа должна быть немедленно прекращена, а электроинструмент должен быть сдан для проверки и ремонта.</w:t>
      </w:r>
    </w:p>
    <w:p>
      <w:pPr>
        <w:spacing w:line="240" w:lineRule="auto"/>
        <w:rPr>
          <w:rFonts w:hAnsi="Times New Roman" w:cs="Times New Roman"/>
          <w:color w:val="000000"/>
          <w:sz w:val="24"/>
          <w:szCs w:val="24"/>
        </w:rPr>
      </w:pPr>
      <w:r>
        <w:rPr>
          <w:rFonts w:hAnsi="Times New Roman" w:cs="Times New Roman"/>
          <w:color w:val="000000"/>
          <w:sz w:val="24"/>
          <w:szCs w:val="24"/>
        </w:rPr>
        <w:t>5.1.31. Электроинструмент и приспособления (в том числе вспомогательное оборудование: трансформаторы, преобразователи частоты, защитно-отключающие устройства, кабели-удлинители) не реже одного раза в 6 месяцев должны подвергаться периодической проверке работником, имеющим группу по электробезопасности не ниже III, назначенным работодателем ответственным за содержание в исправном состоянии электроинструмента и приспособлений.</w:t>
      </w:r>
    </w:p>
    <w:p>
      <w:pPr>
        <w:spacing w:line="240" w:lineRule="auto"/>
        <w:rPr>
          <w:rFonts w:hAnsi="Times New Roman" w:cs="Times New Roman"/>
          <w:color w:val="000000"/>
          <w:sz w:val="24"/>
          <w:szCs w:val="24"/>
        </w:rPr>
      </w:pPr>
      <w:r>
        <w:rPr>
          <w:rFonts w:hAnsi="Times New Roman" w:cs="Times New Roman"/>
          <w:color w:val="000000"/>
          <w:sz w:val="24"/>
          <w:szCs w:val="24"/>
        </w:rPr>
        <w:t>Требования при работе с электроинструментом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В периодическую проверку электроинструмента и приспособлений входят:</w:t>
      </w:r>
    </w:p>
    <w:p>
      <w:pPr>
        <w:spacing w:line="240" w:lineRule="auto"/>
        <w:rPr>
          <w:rFonts w:hAnsi="Times New Roman" w:cs="Times New Roman"/>
          <w:color w:val="000000"/>
          <w:sz w:val="24"/>
          <w:szCs w:val="24"/>
        </w:rPr>
      </w:pPr>
      <w:r>
        <w:rPr>
          <w:rFonts w:hAnsi="Times New Roman" w:cs="Times New Roman"/>
          <w:color w:val="000000"/>
          <w:sz w:val="24"/>
          <w:szCs w:val="24"/>
        </w:rPr>
        <w:t>внешний осмотр;</w:t>
      </w:r>
    </w:p>
    <w:p>
      <w:pPr>
        <w:spacing w:line="240" w:lineRule="auto"/>
        <w:rPr>
          <w:rFonts w:hAnsi="Times New Roman" w:cs="Times New Roman"/>
          <w:color w:val="000000"/>
          <w:sz w:val="24"/>
          <w:szCs w:val="24"/>
        </w:rPr>
      </w:pPr>
      <w:r>
        <w:rPr>
          <w:rFonts w:hAnsi="Times New Roman" w:cs="Times New Roman"/>
          <w:color w:val="000000"/>
          <w:sz w:val="24"/>
          <w:szCs w:val="24"/>
        </w:rPr>
        <w:t>проверка работы на холостом ходу в течение не менее 5 минут;</w:t>
      </w:r>
    </w:p>
    <w:p>
      <w:pPr>
        <w:spacing w:line="240" w:lineRule="auto"/>
        <w:rPr>
          <w:rFonts w:hAnsi="Times New Roman" w:cs="Times New Roman"/>
          <w:color w:val="000000"/>
          <w:sz w:val="24"/>
          <w:szCs w:val="24"/>
        </w:rPr>
      </w:pPr>
      <w:r>
        <w:rPr>
          <w:rFonts w:hAnsi="Times New Roman" w:cs="Times New Roman"/>
          <w:color w:val="000000"/>
          <w:sz w:val="24"/>
          <w:szCs w:val="24"/>
        </w:rPr>
        <w:t>измерение сопротивления изоляции мегаомметром на напряжение 500 В в течение 1 минуты при выключателе в положении "вкл", при этом сопротивление изоляции должно быть не менее 0,5 Мом (за исключением аккумуляторного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проверка исправности цепи заземления (для электроинструмента класса I).</w:t>
      </w:r>
    </w:p>
    <w:p>
      <w:pPr>
        <w:spacing w:line="240" w:lineRule="auto"/>
        <w:rPr>
          <w:rFonts w:hAnsi="Times New Roman" w:cs="Times New Roman"/>
          <w:color w:val="000000"/>
          <w:sz w:val="24"/>
          <w:szCs w:val="24"/>
        </w:rPr>
      </w:pPr>
      <w:r>
        <w:rPr>
          <w:rFonts w:hAnsi="Times New Roman" w:cs="Times New Roman"/>
          <w:color w:val="000000"/>
          <w:sz w:val="24"/>
          <w:szCs w:val="24"/>
        </w:rPr>
        <w:t>Результаты проверки электроинструмента заносятся в журнал.</w:t>
      </w:r>
    </w:p>
    <w:p>
      <w:pPr>
        <w:spacing w:line="240" w:lineRule="auto"/>
        <w:rPr>
          <w:rFonts w:hAnsi="Times New Roman" w:cs="Times New Roman"/>
          <w:color w:val="000000"/>
          <w:sz w:val="24"/>
          <w:szCs w:val="24"/>
        </w:rPr>
      </w:pPr>
      <w:r>
        <w:rPr>
          <w:rFonts w:hAnsi="Times New Roman" w:cs="Times New Roman"/>
          <w:color w:val="000000"/>
          <w:sz w:val="24"/>
          <w:szCs w:val="24"/>
        </w:rPr>
        <w:t>5.1.32. На корпусах электроинструмента, понижающих и разделительных трансформаторов, преобразователей частоты должны указываться инвентарные номера и дата следующих испытаний.</w:t>
      </w:r>
    </w:p>
    <w:p>
      <w:pPr>
        <w:spacing w:line="240" w:lineRule="auto"/>
        <w:rPr>
          <w:rFonts w:hAnsi="Times New Roman" w:cs="Times New Roman"/>
          <w:color w:val="000000"/>
          <w:sz w:val="24"/>
          <w:szCs w:val="24"/>
        </w:rPr>
      </w:pPr>
      <w:r>
        <w:rPr>
          <w:rFonts w:hAnsi="Times New Roman" w:cs="Times New Roman"/>
          <w:color w:val="000000"/>
          <w:sz w:val="24"/>
          <w:szCs w:val="24"/>
        </w:rPr>
        <w:t>5.1.33. Запрещается работать с электроинструментом, у которого истек срок очередного испытания, технического обслуживания или при возникновении хотя бы одной из следующих неисправностей:</w:t>
      </w:r>
    </w:p>
    <w:p>
      <w:pPr>
        <w:spacing w:line="240" w:lineRule="auto"/>
        <w:rPr>
          <w:rFonts w:hAnsi="Times New Roman" w:cs="Times New Roman"/>
          <w:color w:val="000000"/>
          <w:sz w:val="24"/>
          <w:szCs w:val="24"/>
        </w:rPr>
      </w:pPr>
      <w:r>
        <w:rPr>
          <w:rFonts w:hAnsi="Times New Roman" w:cs="Times New Roman"/>
          <w:color w:val="000000"/>
          <w:sz w:val="24"/>
          <w:szCs w:val="24"/>
        </w:rPr>
        <w:t>1) повреждение штепсельного соединения, кабеля или его защитной трубки;</w:t>
      </w:r>
    </w:p>
    <w:p>
      <w:pPr>
        <w:spacing w:line="240" w:lineRule="auto"/>
        <w:rPr>
          <w:rFonts w:hAnsi="Times New Roman" w:cs="Times New Roman"/>
          <w:color w:val="000000"/>
          <w:sz w:val="24"/>
          <w:szCs w:val="24"/>
        </w:rPr>
      </w:pPr>
      <w:r>
        <w:rPr>
          <w:rFonts w:hAnsi="Times New Roman" w:cs="Times New Roman"/>
          <w:color w:val="000000"/>
          <w:sz w:val="24"/>
          <w:szCs w:val="24"/>
        </w:rPr>
        <w:t>2) повреждение крышки щеткодержателя;</w:t>
      </w:r>
    </w:p>
    <w:p>
      <w:pPr>
        <w:spacing w:line="240" w:lineRule="auto"/>
        <w:rPr>
          <w:rFonts w:hAnsi="Times New Roman" w:cs="Times New Roman"/>
          <w:color w:val="000000"/>
          <w:sz w:val="24"/>
          <w:szCs w:val="24"/>
        </w:rPr>
      </w:pPr>
      <w:r>
        <w:rPr>
          <w:rFonts w:hAnsi="Times New Roman" w:cs="Times New Roman"/>
          <w:color w:val="000000"/>
          <w:sz w:val="24"/>
          <w:szCs w:val="24"/>
        </w:rPr>
        <w:t>3) искрение щеток на коллекторе, сопровождающееся появлением кругового огня на его поверхности;</w:t>
      </w:r>
    </w:p>
    <w:p>
      <w:pPr>
        <w:spacing w:line="240" w:lineRule="auto"/>
        <w:rPr>
          <w:rFonts w:hAnsi="Times New Roman" w:cs="Times New Roman"/>
          <w:color w:val="000000"/>
          <w:sz w:val="24"/>
          <w:szCs w:val="24"/>
        </w:rPr>
      </w:pPr>
      <w:r>
        <w:rPr>
          <w:rFonts w:hAnsi="Times New Roman" w:cs="Times New Roman"/>
          <w:color w:val="000000"/>
          <w:sz w:val="24"/>
          <w:szCs w:val="24"/>
        </w:rPr>
        <w:t>4) вытекание смазки из редуктора или вентиляционных каналов;</w:t>
      </w:r>
    </w:p>
    <w:p>
      <w:pPr>
        <w:spacing w:line="240" w:lineRule="auto"/>
        <w:rPr>
          <w:rFonts w:hAnsi="Times New Roman" w:cs="Times New Roman"/>
          <w:color w:val="000000"/>
          <w:sz w:val="24"/>
          <w:szCs w:val="24"/>
        </w:rPr>
      </w:pPr>
      <w:r>
        <w:rPr>
          <w:rFonts w:hAnsi="Times New Roman" w:cs="Times New Roman"/>
          <w:color w:val="000000"/>
          <w:sz w:val="24"/>
          <w:szCs w:val="24"/>
        </w:rPr>
        <w:t>5) появление дыма или запаха, характерного для горящей изоляции;</w:t>
      </w:r>
    </w:p>
    <w:p>
      <w:pPr>
        <w:spacing w:line="240" w:lineRule="auto"/>
        <w:rPr>
          <w:rFonts w:hAnsi="Times New Roman" w:cs="Times New Roman"/>
          <w:color w:val="000000"/>
          <w:sz w:val="24"/>
          <w:szCs w:val="24"/>
        </w:rPr>
      </w:pPr>
      <w:r>
        <w:rPr>
          <w:rFonts w:hAnsi="Times New Roman" w:cs="Times New Roman"/>
          <w:color w:val="000000"/>
          <w:sz w:val="24"/>
          <w:szCs w:val="24"/>
        </w:rPr>
        <w:t>6) появление повышенного шума, стука, вибрации;</w:t>
      </w:r>
    </w:p>
    <w:p>
      <w:pPr>
        <w:spacing w:line="240" w:lineRule="auto"/>
        <w:rPr>
          <w:rFonts w:hAnsi="Times New Roman" w:cs="Times New Roman"/>
          <w:color w:val="000000"/>
          <w:sz w:val="24"/>
          <w:szCs w:val="24"/>
        </w:rPr>
      </w:pPr>
      <w:r>
        <w:rPr>
          <w:rFonts w:hAnsi="Times New Roman" w:cs="Times New Roman"/>
          <w:color w:val="000000"/>
          <w:sz w:val="24"/>
          <w:szCs w:val="24"/>
        </w:rPr>
        <w:t>7) поломка или появление трещин в корпусной детали, рукоятке, защитном ограждении;</w:t>
      </w:r>
    </w:p>
    <w:p>
      <w:pPr>
        <w:spacing w:line="240" w:lineRule="auto"/>
        <w:rPr>
          <w:rFonts w:hAnsi="Times New Roman" w:cs="Times New Roman"/>
          <w:color w:val="000000"/>
          <w:sz w:val="24"/>
          <w:szCs w:val="24"/>
        </w:rPr>
      </w:pPr>
      <w:r>
        <w:rPr>
          <w:rFonts w:hAnsi="Times New Roman" w:cs="Times New Roman"/>
          <w:color w:val="000000"/>
          <w:sz w:val="24"/>
          <w:szCs w:val="24"/>
        </w:rPr>
        <w:t>8) повреждение рабочей части электроинструмента;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9) исчезновение электрической связи между металлическим частями корпуса и нулевым зажимным штырем питательной вилки;</w:t>
      </w:r>
    </w:p>
    <w:p>
      <w:pPr>
        <w:spacing w:line="240" w:lineRule="auto"/>
        <w:rPr>
          <w:rFonts w:hAnsi="Times New Roman" w:cs="Times New Roman"/>
          <w:color w:val="000000"/>
          <w:sz w:val="24"/>
          <w:szCs w:val="24"/>
        </w:rPr>
      </w:pPr>
      <w:r>
        <w:rPr>
          <w:rFonts w:hAnsi="Times New Roman" w:cs="Times New Roman"/>
          <w:color w:val="000000"/>
          <w:sz w:val="24"/>
          <w:szCs w:val="24"/>
        </w:rPr>
        <w:t>10) неисправность пускового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5.1.34. Хранить электроинструмент следует в сухом помещении, оборудованном специальными стеллажами, полками и ящиками, обеспечивающими сохранность электроинструмента с учетом требований к условиям хранения электроинструмента, указанным в технической документации организации-изготовителя.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складировать электроинструмент без упаковки в два ряда и более.</w:t>
      </w:r>
    </w:p>
    <w:p>
      <w:pPr>
        <w:spacing w:line="240" w:lineRule="auto"/>
        <w:rPr>
          <w:rFonts w:hAnsi="Times New Roman" w:cs="Times New Roman"/>
          <w:color w:val="000000"/>
          <w:sz w:val="24"/>
          <w:szCs w:val="24"/>
        </w:rPr>
      </w:pPr>
      <w:r>
        <w:rPr>
          <w:rFonts w:hAnsi="Times New Roman" w:cs="Times New Roman"/>
          <w:color w:val="000000"/>
          <w:sz w:val="24"/>
          <w:szCs w:val="24"/>
        </w:rPr>
        <w:t>5.1.35. При транспортировании электроинструмента должны приниматься меры предосторожности, исключающие его повреждение. При этом необходимо руководствоваться требованиями технической документации организации-изготовителя.</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Наладчик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Запрещается: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для сидения случайные предметы (ящики, бочки и т.п.), оборудование;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вешать посторонние предметы (одежду и др.) на выключатели или розетки;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легковоспламеняющиеся вещества вне установленных мест;</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неисправными и самодельными электроприборами;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оставлять включенными электроприборы.</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наладчиком возможно возникновение следующих аварийных ситуаций:</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поражение электрическим током, по причине неисправности электроприборов</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работника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возникновении любой аварийной ситуации наладчик оборудования должен выполнить следующее:</w:t>
      </w:r>
    </w:p>
    <w:p>
      <w:pPr>
        <w:spacing w:line="240" w:lineRule="auto"/>
        <w:rPr>
          <w:rFonts w:hAnsi="Times New Roman" w:cs="Times New Roman"/>
          <w:color w:val="000000"/>
          <w:sz w:val="24"/>
          <w:szCs w:val="24"/>
        </w:rPr>
      </w:pPr>
      <w:r>
        <w:rPr>
          <w:rFonts w:hAnsi="Times New Roman" w:cs="Times New Roman"/>
          <w:color w:val="000000"/>
          <w:sz w:val="24"/>
          <w:szCs w:val="24"/>
        </w:rPr>
        <w:t>- выключить технологическую линию;</w:t>
      </w:r>
    </w:p>
    <w:p>
      <w:pPr>
        <w:spacing w:line="240" w:lineRule="auto"/>
        <w:rPr>
          <w:rFonts w:hAnsi="Times New Roman" w:cs="Times New Roman"/>
          <w:color w:val="000000"/>
          <w:sz w:val="24"/>
          <w:szCs w:val="24"/>
        </w:rPr>
      </w:pPr>
      <w:r>
        <w:rPr>
          <w:rFonts w:hAnsi="Times New Roman" w:cs="Times New Roman"/>
          <w:color w:val="000000"/>
          <w:sz w:val="24"/>
          <w:szCs w:val="24"/>
        </w:rPr>
        <w:t>- вывесить табличку, предупреждающую о неисправности линии и сообщить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6.2.2. Если на металлических частях оборудования обнаружено напряжение (ощущение тока), оборудование гудит, в случае появления вибраций или повышенного уровня шума, при резком нагревании и плавлении корпуса, искрении электрооборудования, обрыве питающего кабеля, необходимо остановить работу оборудования, доложить о случившемся непосредственному руководителю. Без указаний руководителя к работе приступать запрещено.</w:t>
      </w:r>
    </w:p>
    <w:p>
      <w:pPr>
        <w:spacing w:line="240" w:lineRule="auto"/>
        <w:rPr>
          <w:rFonts w:hAnsi="Times New Roman" w:cs="Times New Roman"/>
          <w:color w:val="000000"/>
          <w:sz w:val="24"/>
          <w:szCs w:val="24"/>
        </w:rPr>
      </w:pPr>
      <w:r>
        <w:rPr>
          <w:rFonts w:hAnsi="Times New Roman" w:cs="Times New Roman"/>
          <w:color w:val="000000"/>
          <w:sz w:val="24"/>
          <w:szCs w:val="24"/>
        </w:rPr>
        <w:t>6.2.3. Запрещается работать электроинструментом при возникновении хотя бы одной из следующих неисправностей: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повреждены штепсельные соединения, кабель или его защитная трубка;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повреждена крышка щеткодержателя;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нечеткая работа выключателя;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искрение щеток на коллекторе, сопровождающееся появлением кругового огня на его поверхности;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вытекание смазки из редуктора или вентиляционных каналов;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появление дыма или запаха, характерного для горящей изоляции;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появление повышенного шума, стука, вибрации;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поломка или появление трещин в корпусной детали, рукоятке, защитном ограждении;</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повреждение рабочей части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6.2.4. При обнаружении дыма и возникновении пожара немедленно объявить пожарную тревогу, принять меры к ликвидации пожара с помощью имеющихся первичных средств пожаротушения, поставить в известность своего или вышестоящего руководителя. При необходимости вызвать пожарную бригаду по телефону 101 или 112.</w:t>
      </w:r>
    </w:p>
    <w:p>
      <w:pPr>
        <w:spacing w:line="240" w:lineRule="auto"/>
        <w:rPr>
          <w:rFonts w:hAnsi="Times New Roman" w:cs="Times New Roman"/>
          <w:color w:val="000000"/>
          <w:sz w:val="24"/>
          <w:szCs w:val="24"/>
        </w:rPr>
      </w:pPr>
      <w:r>
        <w:rPr>
          <w:rFonts w:hAnsi="Times New Roman" w:cs="Times New Roman"/>
          <w:color w:val="000000"/>
          <w:sz w:val="24"/>
          <w:szCs w:val="24"/>
        </w:rPr>
        <w:t>6.2.5. Запрещается применять воду и пенные огнетушители для тушения электропроводок и оборудования под напряжением, так как пена является хорошим проводником электрического тока. Для этих целей используются углекислотные и порошковые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6.2.6. В условиях задымления и наличия огня в помещении передвигаться вдоль стен, согнувшись или ползком; для облегчения дыхания рот и нос прикрыть платком (тканью), смоченной водой; через пламя передвигаться, накрывшись с головой верхней одеждой или покрывалом, по возможности облиться водой, загоревшуюся одежду сорвать или погасить, а при охвате огнем большей части одежды плотно закатать работника в ткань (кошму), но не накрывать с головой.</w:t>
      </w:r>
    </w:p>
    <w:p>
      <w:pPr>
        <w:spacing w:line="240" w:lineRule="auto"/>
        <w:rPr>
          <w:rFonts w:hAnsi="Times New Roman" w:cs="Times New Roman"/>
          <w:color w:val="000000"/>
          <w:sz w:val="24"/>
          <w:szCs w:val="24"/>
        </w:rPr>
      </w:pPr>
      <w:r>
        <w:rPr>
          <w:rFonts w:hAnsi="Times New Roman" w:cs="Times New Roman"/>
          <w:color w:val="000000"/>
          <w:sz w:val="24"/>
          <w:szCs w:val="24"/>
        </w:rPr>
        <w:t>6.2.7. При несчастном случае немедленно освободить пострадавшего от действия травмирующего фактора, соблюдая собственную безопасность, оказать пострадавшему первую помощь, при необходимости вызвать бригаду скорой помощи по телефону 103 или 112. По возможности сохранить обстановку, при которой произошел несчастный случай, если это не угрожает жизни и здоровью окружающих, для проведения расследования причин возникновения несчастного случая, или зафиксировать на фото или видео. Сообщить своему непосредственному или вышестоящему руководителю и специалисту по охране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Отключить питание оборудования, очистить оборудование и инструмент, собрать и вынести в отведенное место мусор и отходы, собрать и сложить в установленное место инструмент и приспособления освободить проходы.</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7.2.1.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7.3.1. После окончания работ убрать рабочее место и привести в порядок используемое в работе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По окончанию работ работник должен вымыть руки теплой водой с мылом.</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7.6.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cd292a3517a7497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