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для облицовщика-плиточника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облицовщика-плиточника 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облицовщика-плиточника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облицовщика-плиточника;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облицовщиком-плиточником;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облицовщиками-плиточниками;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облицовщика-плиточника.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всех облицовщиков-плиточников 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Правила по охране труда при строительстве, реконструкции и ремонте,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 Правила по охране труда при выполнении окрасочных работ,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02.12.2020 № 849н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2.1.8. 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 от 27.11.2020 № 834н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облицовщиком-плиточником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облицовщиком-плиточником.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облицовщик-плиточникобязан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облицовщика-плиточника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инструментов и оборудования (для облицовочных работ);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самопроизвольное обрушение элементов конструкций;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части машин и передвигаемые ими конструкции и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опасности, связанные с химическим воздействием применяемых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облицовщиком-плиточникоммогут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транспортных средств, навесного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материалов;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материалов, изделий, деталей, груза и других неустойчивых предметов с рабочей поверхности, из рук при перемещении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Облицовщик-плиточникдолжен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облицовщик-плиточникдолжен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облицовочных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рабочее место, убрать мешающие работе предметы и освободить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достаточном освещении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(целостность):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необходимых материалов;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инструмента, приспособлений и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 для работы на высоте (леса, подмости, лестницы, стремянки, подъемники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 с ручным инструментом следует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заточку инструмента;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деревянных ручек инструмента, которые должны быть без трещин, бугров, отколов, отщипов, гнили, червоточин, прорости;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металлических рукояток инструмента, которые должны быть без острых кромок,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Используемые инструмент, приспособления, оснастку, необходимо удобно разместить и применять строго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работы с электроинструментом следует проверить: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работоспособность устройства защитного отключения (в зависимости от условий работы);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Классы электроинструмента в зависимости от способа осуществления защиты от поражения электрическим током следующие: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 класс - электроинструмент, в котором защита от поражения электрическим током обеспечивается основной изоляцией; при этом отсутствует электрическое соединение открытых проводящих частей (если они имеются)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класс - электроинструмент, в котором защита от поражения электрическим током обеспечивается основной изоляцией и соединением открытых проводящих частей, доступных для прикосновения,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класс - электроинструмент, у которого защита от поражения электрическим током обеспечивается применением двойной или усиленной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класс - электроинструмент,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облицовщик-плиточник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производстве облицовочных работ необходимо соблюдать правила эксплуатации оборудования, электрооборудования, инструментов и приспособлений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Рабочие места для выполнения отделочных работ на высоте должны быть оборудованы средствами подмащивания и лестницами-стремянками для подъема на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выполнять отделочные работы с неинвентарных средств подмащивания.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Места, над которыми производятся облицовочные работы, необходимо ограждать.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производить облицовочные работы на нескольких ярусах по одной вертикали.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Установка облицовочных плит должна выполняться в соответствии с рабочей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временные крепления элементов допускается после затвердевания бетона до прочности, установленной организационно-технологической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облицовке стен здания крупными бетонными плитами необходимо соблюдать требования, установленные проектной и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допускается выполнение работ во время гололеда, тумана, дождя, исключающего видимость в пределах фронта работ, грозы, ветра со скоростью 6 м/сек и более, порывов ветра - 10 м/сек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на высоте сбрасывать вниз инструмент, приспособления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Операции по подколке, резке и сверлению плиток выполнять только исправными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с электроинструментом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ручные электрические машины и электроинструмент другим работникам;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разбирать ручные электрические машины и электроинструмент, производить ремонт;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держаться за провод электрической машины, электроинструмента, касаться вращающихся частей или удалять стружку, опилки до полной остановки инструмента или машины;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рабочую часть в патрон инструмента, машины и изымать ее из патрона, а также регулировать инструмент без отключения его от сети;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приставных лестниц;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вносить внутрь барабанов котлов, металлических резервуаров переносные трансформаторы и преобразователи частоты.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работать с электроинструментом, у которого истек срок очередного испытания, технического обслуживания или при возникновении хотя бы одной из следующих неисправностей: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штепсельного соединения, кабеля или его защитной трубки;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крышки щеткодержателя;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искрение щеток на коллекторе, сопровождающееся появлением кругового огня на его поверхности;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вытекание смазки из редуктора или вентиляционных каналов;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дыма или запаха, характерного для горящей изоляции;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появление повышенного шума, стука, вибрации;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поломка или появление трещин в корпусной детали, рукоятке, защитном ограждении;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рабочей части электроинструмента;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исчезновение электрической связи между металлическими частями корпуса и нулевым зажимным штырем питательной вилки;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неисправность пускового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Ручной слесарный инструмент должен быть по возможности закреплен за работником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Ежедневно до начала выполнения работ, в ходе выполнения и после выполнения работ необходимо осматривать ручной инструмент и приспособления и в случае обнаружения неисправности немедленно извещать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работник должен следить за отсутствием: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сколов, выбоин, трещин и заусенцев на бойках молотков и кувалд;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трещин на рукоятках напильников, отверток, пил, стамесок, молотков и кувалд;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вмятин, зазубрин, заусенцев и окалины на поверхности металлических ручек клещей;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сколов на рабочих поверхностях и заусенцев на рукоятках гаечных ключей;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забоин и заусенцев на рукоятке и накладных планках тисков;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искривления отверток, выколоток, зубил, губок гаечных ключей;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Держать руки вдали от движущихся, вращающихся элементов оборудования, режущего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Останавливать работу оборудования при: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посторонних подозрительных звуков в работе;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появлении огня или дыма;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поломке механизмов и деталей;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перерывах в работе;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несчастном случае на производстве;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Очистку, регулировку, смазку, ремонт механизмов производить только при отключении оборудования от сети, полной остановке его движущихся и вращающихся элементов,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Доставку материалов, раствора и мастик на рабочие места осуществлять в инвентарной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Производить доводку мастик, содержащих летучие растворители до требуемой вязкости только в специальных вентилируемых помещениях и вдали от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Хранить мастику в таре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5.3.5. Запрещается загромождать доступы и проходы к противопожарному инвентарю, огнетушителям, гидрантам и запасным выходам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окрасочных работ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повреждения в результате природно-климатических воздействий. Недостаточная прочность, жесткость и устойчивость конструкций; перегрузка; изменение расчетной схемы работы конструкций при монтаже; ослабление элементов конструкций, узлов, сварных швов; подвеска к конструкциям дополнительного оборудования; отсутствие защиты конструкций, работающих в агрессивной среде; неравномерная осадка фундамента; пучение грунта;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оснастку, материалы,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0a0583b4ea946b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