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обработчика деталей изделий (производство обуви)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обработчика деталей изделий (производство обуви).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обработчиком деталей изделий (производство обуви)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оборудование, инструмент, приспособления. Использование неисправных: оборудования, инструмента, приспособлений либо их неправильное применение может привести к травмам;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обрабатываемые изделия (заготовки, детали и другие). Обрабатываемые изделия могут травмировать работающего при неаккуратной установке и снятии обрабатываемых деталей, при ненадежном их креплении, при наличии заусенцев на острых кромках;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свое рабочее место к работе,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подготовить рабочее место, убрать посторонние предметы и все, что может препятствовать безопасному выполнению работ, освободить проходы.</w:t>
      </w:r>
    </w:p>
    <w:p>
      <w:pPr>
        <w:spacing w:line="240" w:lineRule="auto"/>
        <w:rPr>
          <w:rFonts w:hAnsi="Times New Roman" w:cs="Times New Roman"/>
          <w:color w:val="000000"/>
          <w:sz w:val="24"/>
          <w:szCs w:val="24"/>
        </w:rPr>
      </w:pPr>
      <w:r>
        <w:rPr>
          <w:rFonts w:hAnsi="Times New Roman" w:cs="Times New Roman"/>
          <w:color w:val="000000"/>
          <w:sz w:val="24"/>
          <w:szCs w:val="24"/>
        </w:rPr>
        <w:t>4.1.3. Пол должен быть сухим и чистым, если он скользкий (облит маслом, эмульсией, краской, водой), его необходимо вытереть, посыпать песком или опилками.</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и отрегулировать освещенность рабочего места и подходов к нему так, чтобы освещенность была достаточной, и свет не слепил глаза.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инструмента, приспособлений и оборудования. Конструкция всех приспособлений для закрепления деталей должна обеспечивать надежное и безопасное их закрепление.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ограждений и других средств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4.4.3. Рабочее место обувщика должно содержаться в чистоте, хорошо освещаться.</w:t>
      </w:r>
    </w:p>
    <w:p>
      <w:pPr>
        <w:spacing w:line="240" w:lineRule="auto"/>
        <w:rPr>
          <w:rFonts w:hAnsi="Times New Roman" w:cs="Times New Roman"/>
          <w:color w:val="000000"/>
          <w:sz w:val="24"/>
          <w:szCs w:val="24"/>
        </w:rPr>
      </w:pPr>
      <w:r>
        <w:rPr>
          <w:rFonts w:hAnsi="Times New Roman" w:cs="Times New Roman"/>
          <w:color w:val="000000"/>
          <w:sz w:val="24"/>
          <w:szCs w:val="24"/>
        </w:rPr>
        <w:t>4.4.4. Напряжение питания местных светильников не должно превышать 42 В, допускается питание напряжением до 220 В при условии, что такие светильники не имеют токоведущих частей доступных для случайного прикосновения.</w:t>
      </w:r>
    </w:p>
    <w:p>
      <w:pPr>
        <w:spacing w:line="240" w:lineRule="auto"/>
        <w:rPr>
          <w:rFonts w:hAnsi="Times New Roman" w:cs="Times New Roman"/>
          <w:color w:val="000000"/>
          <w:sz w:val="24"/>
          <w:szCs w:val="24"/>
        </w:rPr>
      </w:pPr>
      <w:r>
        <w:rPr>
          <w:rFonts w:hAnsi="Times New Roman" w:cs="Times New Roman"/>
          <w:color w:val="000000"/>
          <w:sz w:val="24"/>
          <w:szCs w:val="24"/>
        </w:rPr>
        <w:t>4.4.5. Обнаруженные нарушения требований охраны труда должны быть устранены до начала работ, а при невозможности сделать это самостоятельно, работник обязан сообщить о недостатках в обеспечении охраны труда руководителю работ и до их устранения к работе не приступать.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Пользоваться только тем инструментом, приспособлениями и оборудованием, работе с которыми он обучен.</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с применением инструмента только ту работу, для которой он предназначен.</w:t>
      </w:r>
    </w:p>
    <w:p>
      <w:pPr>
        <w:spacing w:line="240" w:lineRule="auto"/>
        <w:rPr>
          <w:rFonts w:hAnsi="Times New Roman" w:cs="Times New Roman"/>
          <w:color w:val="000000"/>
          <w:sz w:val="24"/>
          <w:szCs w:val="24"/>
        </w:rPr>
      </w:pPr>
      <w:r>
        <w:rPr>
          <w:rFonts w:hAnsi="Times New Roman" w:cs="Times New Roman"/>
          <w:color w:val="000000"/>
          <w:sz w:val="24"/>
          <w:szCs w:val="24"/>
        </w:rPr>
        <w:t>5.1.3. Поддерживать чистоту на рабочем месте, своевременно удалять с рабочего места рассыпанные (разлитые) вещества, предметы,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5.1.4. Не загромождать рабочее место, проходы и проезды.</w:t>
      </w:r>
    </w:p>
    <w:p>
      <w:pPr>
        <w:spacing w:line="240" w:lineRule="auto"/>
        <w:rPr>
          <w:rFonts w:hAnsi="Times New Roman" w:cs="Times New Roman"/>
          <w:color w:val="000000"/>
          <w:sz w:val="24"/>
          <w:szCs w:val="24"/>
        </w:rPr>
      </w:pPr>
      <w:r>
        <w:rPr>
          <w:rFonts w:hAnsi="Times New Roman" w:cs="Times New Roman"/>
          <w:color w:val="000000"/>
          <w:sz w:val="24"/>
          <w:szCs w:val="24"/>
        </w:rPr>
        <w:t>5.1.5. Укладку материалов, заготовок и деталей у рабочего места производить способом, обеспечивающим их устойчивость, высота штабеля не должна превышать 1 м.</w:t>
      </w:r>
    </w:p>
    <w:p>
      <w:pPr>
        <w:spacing w:line="240" w:lineRule="auto"/>
        <w:rPr>
          <w:rFonts w:hAnsi="Times New Roman" w:cs="Times New Roman"/>
          <w:color w:val="000000"/>
          <w:sz w:val="24"/>
          <w:szCs w:val="24"/>
        </w:rPr>
      </w:pPr>
      <w:r>
        <w:rPr>
          <w:rFonts w:hAnsi="Times New Roman" w:cs="Times New Roman"/>
          <w:color w:val="000000"/>
          <w:sz w:val="24"/>
          <w:szCs w:val="24"/>
        </w:rPr>
        <w:t>5.1.6. К прессам всех типов для вырубания деталей низа обуви предъявляются следующие требования: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пресса должна обеспечивать полную безопасность работы при нахождении рук работника в зоне вырубки;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пресса должна исключать самопроизвольное опускание верхней плиты;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пресс должен быть снабжен автоматическими регуляторами давления;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пресс оборудуется осветительной установкой;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пресс должен иметь местное вытяжное устройство (или укрытие с вытяжным устройством) для удаления пыли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5.1.7. К прессам всех типов для вырубания деталей верха обуви предъявляются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пресса должна исключать возможность попадания рук работника в зону разруба и обеспечивать полную безопасность работы;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пресса должна исключать самопроизвольное опускание верхней плиты;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поворот ударника пресса должен быть механизирован;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повороте ударника должна исключаться возможность травмирования окружающих;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лампочки световой сигнализации располагают в месте, хорошо просматриваемом работником;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пресс должен быть снабжен автоматическими регуляторами давления;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детали узла скалки должны быть расположены так, чтобы обеспечивались удобство и безопасность во время ремонта и замены 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пресс должен быть оборудован механизированным устройством для подачи настила ткани под удар¬ник;</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пресс должен иметь местное вытяжное устройство (или укрытие с вытяжным устройством) для удаления пыли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5.1.8. Машины для выравнивания по толщине, шлифования и взъерошивания неприкрепленных деталей низа обуви: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машинах и агрегатах должны быть установлены механизмы для автоматической поштучной подачи деталей;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чтобы избежать травм пальцев рук при подаче деталей вручную, транспортирующие валики ограждают предохранительным устройством, сблокированным с приводом машины;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предохранительное устройство транспортирующих валиков должно иметь приспособление для регулирования зазора по толщине обрабатываемой детали;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транспортирующие валики должны иметь надежное тормозное устройство, обеспечивающее останов их с одновременным выключением электродвигателя;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машины или агрегата должна предусматривать такую систему смазки, которая исключает необходимость останова машины и открывания ограждений;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или агрегат должны быть оборудованы осветительной установкой;</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машина или агрегат должны иметь местное вытяжное устройство (или укрытие с вытяжным устройством) для удаления пыли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5.1.9. Машины для срезания (спускания) краев деталей обуви (АСГ-12, АСГ-13):</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машины должны иметь ограждение чашеобразного ножа, исключающее возможность травм рук работника;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чашеобразный нож должен останавливаться одновременно с выключением электродвигателя;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машины должна исключать возможность травмирования рук работника ножом при регулировании ширины спуска края деталей;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машины оборудуются осветительной установкой;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машины должны иметь местное вытяжное устройство (или укрытие с вытяжным устройством) для удаления пыли и отходов.</w:t>
      </w:r>
    </w:p>
    <w:p>
      <w:pPr>
        <w:spacing w:line="240" w:lineRule="auto"/>
        <w:rPr>
          <w:rFonts w:hAnsi="Times New Roman" w:cs="Times New Roman"/>
          <w:color w:val="000000"/>
          <w:sz w:val="24"/>
          <w:szCs w:val="24"/>
        </w:rPr>
      </w:pPr>
      <w:r>
        <w:rPr>
          <w:rFonts w:hAnsi="Times New Roman" w:cs="Times New Roman"/>
          <w:color w:val="000000"/>
          <w:sz w:val="24"/>
          <w:szCs w:val="24"/>
        </w:rPr>
        <w:t>5.1.10. Швейные машины всех классов: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игла машины должна фиксироваться в заданном положении;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машины должна исключать возможность прокола пальцев иглой и травмирования работника отлетающими осколками при поломке иглы;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снабжаться механизмом для отрезания ниток по окончании строчки;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головка машины должна иметь устройство для крепления ее в открытом положении при чистке механизмов, расположенных под платформой;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оборудуется осветительной установкой;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иметь устройство для централизованной смазки. Машины для вставки блочков, кнопок, крючков и заготовки обуви;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устройство, расположение рабочих органов и ограждений машины должны исключать возможность попадания пальцев рук между пуансоном и матрицей;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механизмы подачи блочков, пробойника, ловителя и прижимной лапки должны быть закрыты;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машины должны быть оборудованы механизмом автоматического удержания заготовки при обработке и транспортировании ее;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машина должна быть оборудована встроенным сборником отходов, устройством для централизован¬ной смазки.</w:t>
      </w:r>
    </w:p>
    <w:p>
      <w:pPr>
        <w:spacing w:line="240" w:lineRule="auto"/>
        <w:rPr>
          <w:rFonts w:hAnsi="Times New Roman" w:cs="Times New Roman"/>
          <w:color w:val="000000"/>
          <w:sz w:val="24"/>
          <w:szCs w:val="24"/>
        </w:rPr>
      </w:pPr>
      <w:r>
        <w:rPr>
          <w:rFonts w:hAnsi="Times New Roman" w:cs="Times New Roman"/>
          <w:color w:val="000000"/>
          <w:sz w:val="24"/>
          <w:szCs w:val="24"/>
        </w:rPr>
        <w:t>5.1.11. Машины для обтяжки и затяжки обуви на колодке: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затяжные машины должны быть оборудованы приспособлением для установки обрабатываемой обуви. Конструкция приспособления должна обеспечивать быстрый съем и установку обуви, а также удерживать ее во время обработки;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механизмов клещей и молотка должна исключать возможность травмирования рук работника;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машины должны быть оборудованы осветительной установкой и иметь устройство для централизированной смазки.</w:t>
      </w:r>
    </w:p>
    <w:p>
      <w:pPr>
        <w:spacing w:line="240" w:lineRule="auto"/>
        <w:rPr>
          <w:rFonts w:hAnsi="Times New Roman" w:cs="Times New Roman"/>
          <w:color w:val="000000"/>
          <w:sz w:val="24"/>
          <w:szCs w:val="24"/>
        </w:rPr>
      </w:pPr>
      <w:r>
        <w:rPr>
          <w:rFonts w:hAnsi="Times New Roman" w:cs="Times New Roman"/>
          <w:color w:val="000000"/>
          <w:sz w:val="24"/>
          <w:szCs w:val="24"/>
        </w:rPr>
        <w:t>5.1.12. Машины для обтяжки и клеевой затяжки заготовок обуви (ЗНК, ЗПК):</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нагреваемые детали машин, кроме рабочих поверхностей затяжных пластин, должны быть покрыты теплоизоляционным материалом, температура наружной поверхности которого не должна превышать 45 град. C;</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электронагреватели пластин должны быть рассчитаны на напряжение не выше 42 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гидросистема и узлы исполнительных механизмов должны располагаться так, чтобы обеспечивались удобство и безопасность при смене нагревателей, ремонте механизмов и замене деталей;</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машина должна иметь местное вытяжное устройство для удаления газов и других вредных выделений.</w:t>
      </w:r>
    </w:p>
    <w:p>
      <w:pPr>
        <w:spacing w:line="240" w:lineRule="auto"/>
        <w:rPr>
          <w:rFonts w:hAnsi="Times New Roman" w:cs="Times New Roman"/>
          <w:color w:val="000000"/>
          <w:sz w:val="24"/>
          <w:szCs w:val="24"/>
        </w:rPr>
      </w:pPr>
      <w:r>
        <w:rPr>
          <w:rFonts w:hAnsi="Times New Roman" w:cs="Times New Roman"/>
          <w:color w:val="000000"/>
          <w:sz w:val="24"/>
          <w:szCs w:val="24"/>
        </w:rPr>
        <w:t>5.1.13. Пресс для приклеивания подошв (ППГ-4-0):</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пресс предназначен для приклеивания быстросхватывающим клеем подошв к следу затянутой на ко¬лодке заготовки;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термостат к прессу должен быть покрыт теплоизоляционным слоем, чтобы температура поверхности его не превышала 45 град. C, и устанавливаться изолированно от пресса;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пресса должна обеспечивать безопасность работы (исключать возможность попадания рук работника под упоры во время движения подушки);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пресс должен быть оборудован осветительной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5.1.14. Машины для прикрепления подошв нитками (МВР-1, СПР):</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машины должны быть оборудованы приспособлением для установки, съема и удержания обрабатываемой обуви;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игла машины должна фиксироваться в исходном положении;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машины должны иметь устройство, предохраняющее руки работника от попадания в зону движения иглы и шила, а также в зазор между рабочим столиком и лапкой;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машин должна исключать возможность травмирования работника отлетающими при по¬ломке осколками иглы или шила;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движущиеся детали передней части машины СПР должны быть надежно укрыты;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машины должны снабжаться механизмом для отрезания ниток и концов ранта;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бочка для подогревания вара должна исключать возможность разбрызгивания его;</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машина должна быть оборудована для централизованной смазки.</w:t>
      </w:r>
    </w:p>
    <w:p>
      <w:pPr>
        <w:spacing w:line="240" w:lineRule="auto"/>
        <w:rPr>
          <w:rFonts w:hAnsi="Times New Roman" w:cs="Times New Roman"/>
          <w:color w:val="000000"/>
          <w:sz w:val="24"/>
          <w:szCs w:val="24"/>
        </w:rPr>
      </w:pPr>
      <w:r>
        <w:rPr>
          <w:rFonts w:hAnsi="Times New Roman" w:cs="Times New Roman"/>
          <w:color w:val="000000"/>
          <w:sz w:val="24"/>
          <w:szCs w:val="24"/>
        </w:rPr>
        <w:t>5.1.15. Машины для прикрепления подошв и стелек гвоздями или скобами: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рабочие зоны и механизмы машины должны быть укрыты;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механизмы молота и шила должны иметь устройства, предохраняющие попадание пальцев и рук в опасную зону;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ППС должна иметь приспособление для удержания колодки в момент прикрепления к ней стельки;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машина должна быть оборудована осветительной установкой.</w:t>
      </w:r>
    </w:p>
    <w:p>
      <w:pPr>
        <w:spacing w:line="240" w:lineRule="auto"/>
        <w:rPr>
          <w:rFonts w:hAnsi="Times New Roman" w:cs="Times New Roman"/>
          <w:color w:val="000000"/>
          <w:sz w:val="24"/>
          <w:szCs w:val="24"/>
        </w:rPr>
      </w:pPr>
      <w:r>
        <w:rPr>
          <w:rFonts w:hAnsi="Times New Roman" w:cs="Times New Roman"/>
          <w:color w:val="000000"/>
          <w:sz w:val="24"/>
          <w:szCs w:val="24"/>
        </w:rPr>
        <w:t>5.1.16. Машины для фрезерования подошв (ФУП):</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быть оборудована приспособлением для установки обрабатываемой обуви, конструкция которого должна обеспечивать быстрый съем и установку обуви, а также удержание ее;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иметь надежное ограждение фрез, исключающее возможность травмирования рук работающего и попадания в глаза отлетающих частиц материала;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камень для заточки фрез должен иметь устройство из прозрачного небьющегося материала, предохраняющее глаза работника от попадания отлетающих частиц металла и карборунда;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иметь тормозное устройство для быстрого останова фрез, сблокированное с органами управления (кнопкой «Стоп»);</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быть оборудована точильным аппаратом с механической подачей фрез, осветитель¬ной установкой, местным вытяжным устройством;</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точильный аппарат должен быть оборудован пылесосом и искрогасителем или укрытием с вытяжным устройством для удаления пыли, газов, отходов, устройством для централизованной смазки.</w:t>
      </w:r>
    </w:p>
    <w:p>
      <w:pPr>
        <w:spacing w:line="240" w:lineRule="auto"/>
        <w:rPr>
          <w:rFonts w:hAnsi="Times New Roman" w:cs="Times New Roman"/>
          <w:color w:val="000000"/>
          <w:sz w:val="24"/>
          <w:szCs w:val="24"/>
        </w:rPr>
      </w:pPr>
      <w:r>
        <w:rPr>
          <w:rFonts w:hAnsi="Times New Roman" w:cs="Times New Roman"/>
          <w:color w:val="000000"/>
          <w:sz w:val="24"/>
          <w:szCs w:val="24"/>
        </w:rPr>
        <w:t>5.1.17. Машина для снятия обуви с колодок (ОКБ):</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съемный барабан должен иметь открытую лишь рабочую часть 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быть оборудована сборником концов ниток;</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детали узла барабана машины должны располагаться так, чтобы обеспечивались удобства и безопасность при ремонте и замене возвратной пружины.</w:t>
      </w:r>
    </w:p>
    <w:p>
      <w:pPr>
        <w:spacing w:line="240" w:lineRule="auto"/>
        <w:rPr>
          <w:rFonts w:hAnsi="Times New Roman" w:cs="Times New Roman"/>
          <w:color w:val="000000"/>
          <w:sz w:val="24"/>
          <w:szCs w:val="24"/>
        </w:rPr>
      </w:pPr>
      <w:r>
        <w:rPr>
          <w:rFonts w:hAnsi="Times New Roman" w:cs="Times New Roman"/>
          <w:color w:val="000000"/>
          <w:sz w:val="24"/>
          <w:szCs w:val="24"/>
        </w:rPr>
        <w:t>5.1.18. Прессы для горячей вулканизации резинового низа на обуви (ПГВ-1):</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нагреваемые детали пресса, кроме рабочих поверхностей полуматриц и пуансона, должны быть по¬крыты теплоизоляционным материалом, температура наружной поверхности которого не должна превышать 45 град. C;</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электронагреватели полуматриц и пуансонов должны быть рассчитаны на напряжение не выше 42 В;</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пресс должен иметь местное вытяжное устройство (или укрытие с вытяжным устройством) для удаления газов;</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конструкция пресса должна предусматривать удобную и безопасную замену цанг, манжет и других деталей при ремонте и наладке 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ограждение аппаратуры управления прессом должно быть легким, съемным или откидным и удобным в обслуживании;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пресс должен иметь устройство для централизованной смазки;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аппаратуру станции управления прессом необходимо располагать таким образом, чтобы обеспечивались удобство и безопасность обслуживания его.</w:t>
      </w:r>
    </w:p>
    <w:p>
      <w:pPr>
        <w:spacing w:line="240" w:lineRule="auto"/>
        <w:rPr>
          <w:rFonts w:hAnsi="Times New Roman" w:cs="Times New Roman"/>
          <w:color w:val="000000"/>
          <w:sz w:val="24"/>
          <w:szCs w:val="24"/>
        </w:rPr>
      </w:pPr>
      <w:r>
        <w:rPr>
          <w:rFonts w:hAnsi="Times New Roman" w:cs="Times New Roman"/>
          <w:color w:val="000000"/>
          <w:sz w:val="24"/>
          <w:szCs w:val="24"/>
        </w:rPr>
        <w:t>5.1.19. Машины для шлифования, пемзования, чистки и отделки обуви: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быть оборудована приспособлением для установки, съема и удержания обуви;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шлифовальные валики должны иметь устройство из прозрачного материала, предохраняющее глаза работника от попадания отлетающих частиц карборунда и пыли;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эксплуатационном паспорте машины должны быть указаны технические данные на абразивный инструмент, как он должен подбираться и устанавливаться на машину;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машина должна иметь устройства или приборы, обеспечивающие полную нейтрализацию зарядов статического электричества на инструментах и деталях оборудования;</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машина должна иметь вытяжное устройство (или укрытие с вытяжным устройством) для удаления пыли и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отключить источник, вызвавший аварийную ситуацию;</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не связанные с ликвидацией аварии;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оказанию первой помощи (если есть потерпевшие);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меры по предотвращению развития аварийной ситуации и воздействия травмирующих факторов на других лиц;</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вывод людей из опасной зоны, если есть опасность для их здоровья и жизни;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случившемся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Работу можно возобновить только после устранения причин, приведших к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6.3.3. Работник, обнаруживший пожар, обязан:</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бригаду по телефону 101, указав адрес объекта и что именно горит;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электрооборудование, принять меры по обеспечению безопасности и эвакуации людей;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руководителю работ;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пожарных аварийно-спасательных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6.3.4. Применение воды, пенных огнетушителей для тушения электрооборудования, находящегося под напряжением, недопустимо.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Воспламенившиеся горюче-смазочные материалы следует тушить порошковым огнетушителем, забрасывать песком, землей или прикрывать войлоком (брезентом и т.д.). Запрещается тушить горящее топливо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3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3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3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3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3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3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3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3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3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3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3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Рабочий инструмент очистить от пыли, грязи и смазать.</w:t>
      </w:r>
    </w:p>
    <w:p>
      <w:pPr>
        <w:spacing w:line="240" w:lineRule="auto"/>
        <w:rPr>
          <w:rFonts w:hAnsi="Times New Roman" w:cs="Times New Roman"/>
          <w:color w:val="000000"/>
          <w:sz w:val="24"/>
          <w:szCs w:val="24"/>
        </w:rPr>
      </w:pPr>
      <w:r>
        <w:rPr>
          <w:rFonts w:hAnsi="Times New Roman" w:cs="Times New Roman"/>
          <w:color w:val="000000"/>
          <w:sz w:val="24"/>
          <w:szCs w:val="24"/>
        </w:rPr>
        <w:t>7.3.2. Убрать вспомогательный и измерительный инструмент в специально отведенное для хранения место.</w:t>
      </w:r>
    </w:p>
    <w:p>
      <w:pPr>
        <w:spacing w:line="240" w:lineRule="auto"/>
        <w:rPr>
          <w:rFonts w:hAnsi="Times New Roman" w:cs="Times New Roman"/>
          <w:color w:val="000000"/>
          <w:sz w:val="24"/>
          <w:szCs w:val="24"/>
        </w:rPr>
      </w:pPr>
      <w:r>
        <w:rPr>
          <w:rFonts w:hAnsi="Times New Roman" w:cs="Times New Roman"/>
          <w:color w:val="000000"/>
          <w:sz w:val="24"/>
          <w:szCs w:val="24"/>
        </w:rPr>
        <w:t>7.3.3. Привести в порядок рабочее место и территорию вокруг него.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da30b3d0d9145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