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обжигальщика изделий строительной керамики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обжигальщика изделий строительной керамики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обжигальщика изделий строительной керамики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обжигальщика изделий строительной керамики;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обжигальщика изделий строительной керамики;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обжигальщиком.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обжигальщиков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обжигальщиком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</w:t>
      </w:r>
      <w:r>
        <w:rPr>
          <w:rFonts w:hAnsi="Times New Roman" w:cs="Times New Roman"/>
          <w:color w:val="000000"/>
          <w:sz w:val="24"/>
          <w:szCs w:val="24"/>
        </w:rPr>
        <w:t xml:space="preserve"> II </w:t>
      </w:r>
      <w:r>
        <w:rPr>
          <w:rFonts w:hAnsi="Times New Roman" w:cs="Times New Roman"/>
          <w:color w:val="000000"/>
          <w:sz w:val="24"/>
          <w:szCs w:val="24"/>
        </w:rPr>
        <w:t>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обжигальщика изделий строительной керамики.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Обжигальщик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оборудования, инструмента,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обжигу.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печи, оборудование, наличие инструмента и его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освещенности, наличие ограждений и видимых заземлений обслуживающего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газогорелочных устройств, запорной аппаратуры, приборов КИП, автоматики безопасности и регулирования;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давления газа в подводящем газопроводе, давление воздуха;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работы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печей необходимо убедиться в отсутствии посторонних предметов в рабочей зоне, дать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аптечки первой медицинской помощи,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Обжиг изделий должен производиться в туннельных печах.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Дверцы и заслонки туннельных печей должны открываться механически, посредством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Перемещение этажерок в туннельной печи должно осуществляться с применением гидравлических или другого типа толкателей.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герметизации загрузочного торца туннельной печи необходимо применять входные шлюзы, оборудованные наружными и внутренними затворами с устройством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остывания вагонеток туннельных печей должны быть предусмотрены вентилируемые коридоры или тупики.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тех случаях, когда обжиг изделий производится в горнах следует форсировать их охлаждение к началу выгрузки изделий в целях обеспечения максимального удаления тепловыделений из рабочей зоны. Температура выгружаемых изделий не должна превышать 45°С.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форсирования охлаждения применяется раздельная вытяжка с расположением отсасывающих отверстий перпендикулярно по отношению к ходкам на максимально высокой отметке.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прорыва горячих и вредных газов обжигательные печи в рабочем состоянии должны постоянно находиться под разрежением и на участках загрузки и выгрузки оборудованы устройствами для местного удаления горячих и вредных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Выпуск горячих и вредных газов из обжигательных печей в рабочее помещение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Ремонт печей должен производиться после полного их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проведения ремонта неостывших печей, обслуживания их во время работы, а также при пробивке и заделке ходков горнов должны использоваться средства механизации и дистанционного управления. При этом работники должны применять соответствующие СИЗ, защитные экраны, высокодисперсное водораспыление.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Сортировка изделий должна быть организована на конвейере с включением в поточную линию операций шлифовки, полировки, мойки и сушки.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Шлифовка и оправка изделий должны выполняться мокрым способом. При применении сухой шлифовки станки должны быть оборудованы местными вытяжными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Мойка изделий должна выполняться с применением моечных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Сортировка изделий должна быть автоматизирована.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хранить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Обжиг материалов осуществлять в соответствии с руководством по эксплуатации завода -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Аварийная остановка оборудования производится в следующих случаях: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электроэнергии;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падении давления газа;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газа;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вытяжного вентилятора (дымососа);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вентилятора подачи воздуха на горелки;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отключении вентилятора быстрого охлаждения;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пожаре, стихийном бедствии и других ситуациях, когда требуется немедленно отключить газ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отключение обжиговой печи и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уборку рабочего места, очистить узлы и механизмы, ручной инструмент и приспособления уложить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64dae3461b47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