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деревообрабатывающих станков (присадочные станки)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деревообрабатывающих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деревообрабатывающих станков.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деревообрабатывающих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деревообрабатывающих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деревообрабатывающих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деревообрабатывающих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деревообрабатывающих станках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деревообрабатывающих станков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станке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станках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обрезки деформируемого материала, стружка, опилки;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локальной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(заготовок, изделий)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статическая нагрузка на плечевой пояс;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станок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приводе, направляющих;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ремней;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 (кожухов) движущихся и вращающихся элементов оборудования, предохранительных устройств (щитков, экранов);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заточки, надежность установки, балансировки и крепления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 пускового устройства, исключающую включение оборудования при снятии защитных ограждений движущихся и вращающихся элементов,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вытяжной вентиляции (общей и местной).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(целостность)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достаточности заготовок, в отсутствии на них пороков древесины (гнили, трухлявости, глубоких пропилов, посторонних твердых включений и пр.), при необходимости надежно закрепить одну из них в зажимном устройстве.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весь персонал находится на безопасном расстоянии вне рабочей зоны оборудования,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пробный пуск станка, убедиться в исправной работе всех его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Работы на станке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приступать к работе на станке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станка,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неисправном или плохо заточенном режущем инструменте;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станка,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станке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станке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только исправный, правильно заточенный, надежно зафиксированный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и остановку осуществлять только путем, указанным в руководстве по эксплуатации станка, после надежной фиксации заготовки и установки на место всех защитных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на присадочном станке: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закреплять обрабатываемую заготовку зажимами;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подачу сверла производить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обработке заготовок длиной более 1,5 м пользоваться специальными подставками. При обработке заготовок длиной более 2 м к столу станка приставлять опоры с роликами (роликовые столы);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исправной работой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стружки из высверленного гнезда удалять только при помощи щетки;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шпиндель станка при помощи тормозного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работой гидросистемы, не допускать утечки и нагрева масла свыше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шпиндель станка нажатием детали,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заготовки с большими трещинами, гнилями, с выпадающими сучками;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перчатках,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станка,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 и т.п.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древесных отходов (опилок, стружки, пыли) с поверхности оборудования, а также со спецодежды производить щеткой, сметкой или при помощи пылесосных установок. Недопустима обдувка станка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3deba875c54f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