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диффузионных процессов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диффузионных процессов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диффузионных процессов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диффузионных процессов;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диффузионных процессов;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диффузионных процессов;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12.11.2020 N 776н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нанесении металлопокрытий";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оператора диффузионных процессов.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оператор может контактировать с опасными и вредными производственными факторами.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Оператор должен знать о возможном контакте с вредными и опасными производственными факторами: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ядовитые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пыль;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микроклимат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диффузионных процессов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Содержание ядовитых паров и газов в воздухе рабочей зоны должно проверяться не реже одного раза в шесть месяцев и обязательно каждый раз после введения новых процессов.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диффузионного цинкования, хромирования и алюминирования открывание металлической тары с порошками (цинк, хром, алюминий) следует осуществлять в помещениях с помощью инструмента и приспособлений, не вызывающих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Загрузка в электропечи и выгрузка технологических контейнеров массой более 7 кг должны выполняться с применением грузоподъемных механизмов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Разборку контейнеров после диффузионной металлизации следует осуществлять при температуре не выше 45°С с применением средств индивидуальной защиты органов дыхания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Убирая помещения, нельзя подметать сухой пол, его надо мыть, применяя древесные опилки, смоченные в 10-процентном растворе железного купороса.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сливать в канализацию отработанные цианистые растворы. До начала слива их следует обезвредить хлорной известью в соответствии со специальной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Чистка штанг производится только влажным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выделении из ванны газа с запахом миндаля надо немедленно прекратить работу, сообщить об этом мастеру 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воспламенения горючих веществ необходимо использовать огнетушитель, песок, землю или накрыть огонь брезентом или войлоком. Заливать водой горящее топливо и неотключенное электрооборудование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Во всех случаях обнаружения пожара или его признаков (дым, запах гари), повреждения технических средств или другой опасности оператор должен немедленно доложить мастеру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малейших признаков отравления или раздражения кожи, слизистых оболочек глаз, верхних дыхательных путей необходимо немедленно прекратить работу, сообщить об этом мастеру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тщательно промыть водой посуду, инструмент, сложить их в отведенное место, закрыть сосуды с кислотой;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25f850f45743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