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контакт центра автосалона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оператора контакт центра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оператора контакт центра;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оператора контакт центра;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операторами контакт центра;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контакт центра.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оператора контакт центра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контакт центра автосалона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Оператор контакт центра обязан соблюдать действующие в автосалоне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контакт центра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контакт центра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оператора контакт центра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Оператор контакт центра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контакт центра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Убрать из карманов булавки, иголки, бьющиеся и острые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Оператор контакт центра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4.1.4.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Оператор контакт центра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первичных средств пожаротушения, аптечки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оператор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территории автосалона (автосервиса)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территории автосалона (автосервиса)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5.1.5. 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5.1.6. 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5.1.7. 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запрещено: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автосалона (автосервиса) в состоянии алкогольного или наркотического опьянения.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автосалона (автосервиса) от исполнения их должностных обязанностей (комментарии, беседы, вопросы и т.д.);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перемещения в помещениях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5.1.17.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оператору контакт центра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 Находясь на территории в производственных и бытовых помещениях, на участках работ и рабочих местах автосалона,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5.1.23.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оператору контакт центра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оператору контакт центра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5.1.30. При выключении аппаратуры следует браться за колодочку штепсельной вилки, не допускается браться за шнур вилки.</w:t>
      </w:r>
    </w:p>
    <w:p>
      <w:pPr>
        <w:spacing w:line="240" w:lineRule="auto"/>
        <w:rPr>
          <w:rFonts w:hAnsi="Times New Roman" w:cs="Times New Roman"/>
          <w:color w:val="000000"/>
          <w:sz w:val="24"/>
          <w:szCs w:val="24"/>
        </w:rPr>
      </w:pPr>
      <w:r>
        <w:rPr>
          <w:rFonts w:hAnsi="Times New Roman" w:cs="Times New Roman"/>
          <w:color w:val="000000"/>
          <w:sz w:val="24"/>
          <w:szCs w:val="24"/>
        </w:rPr>
        <w:t>5.1.31. Не допускается касаться руками токоведущих частей телетайпов, установленных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допускается держать на рабочих столах емкости с водой или другими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на ПК должна быть исключена возможность одновременного прикосновения к оборудованию и к частям помещения или оборудования, имеющим соединение с землей (радиаторы батарей, металлоконструкции).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нельзя класть на монитор бумаги, книги и другие предметы, которые могут закрыть его вентиляционные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5.1.35. Оператору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 бумагой, в цепях не должна накапливаться пыль;</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частые переключения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монитора;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Оператор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оператора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оператора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Оператор контакт центра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6.2.6. Тушение очага пожара производить с помощью порошковых или углекислотных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Оператор контакт центра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автосалона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245cbb96c7a4f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