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краново-манипуляторной установки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краново-манипуляторной установки (далее краново-манипуляторной установки)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краново-манипуляторной установки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оператора краново-манипуляторной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операторами краново-манипуляторной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 краново-манипуляторной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краново-манипуляторной установки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Ростехнадзора от 26.11.2020 № 461</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операторов краново-манипуляторной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Оператор краново-манипуляторной установки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оператором краново-манипуляторной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оператор краново-манипуляторной установки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оператор краново-манипуляторной установки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1.3. В процессе выполнения работ на оператора краново-манипуляторной установки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перемещаемые материалы, груз;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материалы, груз;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опрокидывания крана;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оборудования, оснастки,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на открытом воздухе при действии опасных атмосферных явлений: повышенной (пониженной) температуре воздуха, повышенной скорости ветра, повышенной (пониженной) влажности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оператором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крана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крана,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выполнении работ оператор краново-манипуляторной установки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3.13.3.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3.13.4.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3.14.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3.14.2. Оператор краново-манипуляторной установки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3.14.3.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3.15.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3.15.1.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3.15.2.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3.15.3.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3.15.4.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3.15.5.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предусмотренную соответствующими нормами спецодежду, спецобувь и средства индивидуальной защиты. Спецодежда должна быть застегнута.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 и инструктаж об условиях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работы оператор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 проектом строительно-монтажных работ, технологическими картами погрузки, разгрузки и складирования грузов;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площадки для установки краново-манипуляторной установки;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на месте производства работ отсутствует линия электропередачи или она находится на расстоянии более 30 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наряд-допуск на работу краново-манипуляторной установки на расстоянии ближе 30 м от линии электропередачи или воздушной электрической сети напряжением более 50 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освещенность рабочей зоны;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удостоверений и отличительных знаков у стропальщиков.</w:t>
      </w:r>
    </w:p>
    <w:p>
      <w:pPr>
        <w:spacing w:line="240" w:lineRule="auto"/>
        <w:rPr>
          <w:rFonts w:hAnsi="Times New Roman" w:cs="Times New Roman"/>
          <w:color w:val="000000"/>
          <w:sz w:val="24"/>
          <w:szCs w:val="24"/>
        </w:rPr>
      </w:pPr>
      <w:r>
        <w:rPr>
          <w:rFonts w:hAnsi="Times New Roman" w:cs="Times New Roman"/>
          <w:color w:val="000000"/>
          <w:sz w:val="24"/>
          <w:szCs w:val="24"/>
        </w:rPr>
        <w:t>4.1.4. Работы следует производить только на закрепленном за оператором кране-манипуляторе. Работа на незакрепленных кранах-манипуляторах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техническую исправность и укомплектованность краново-манипуляторной установки: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механизмы краново-манипуляторной установки, их крепление и тормоза, а также ходовую часть, тяговые и буферные устройства;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механизмов;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смазку передач, подшипников и канатов, а также состояние смазочных приспособлений и сальников;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в доступных местах металлоконструкцию и соединение секций стрелы, а также металлоконструкцию и сварные соединения ходовой рамы (шасси);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крюк и его крепление, грейфер или захват, а также цепи и кольца его подвески;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дополнительных опор (выдвижных балок, домкратов);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приборов и устройств безопасности на кране-манипуляторе (реле давления, аварийный гидрозамок, гидроклапан, устройство защиты от перегрузки, сигнальный прибор); проверить исправность освещения краново-манипуляторной установки, буферных фонарей и фар;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осмотр системы привода, гибких шлангов, если они применяются, насосов, напорных и аварийных гидроклапанов на напорных линиях;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таблички с указанием регистрационного номера, грузоподъемности и даты следующего частичного и полного технического освидетельствования краново-манипуляторной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А также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повреждений дверей кабины, салона, сидений, ремней безопасности, зеркал заднего вида, лобового стекла, глушителя (герметичность его соединений) и др.;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покрышек и др.;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достаточность топлива в баке, масла в двигателе, воды или антифриза (в холодное время года) в системе охлаждения, тормозной жидкости, уровень электролита в аккумуляторной батарее, отсутствие утечек. При необходимости произвести дозаправку, долить указанные жидкости;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надлежащую укомплектованность крана необходимыми инструментами, защитными средствами (приспособлениями), инвентарем и их исправность;</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 чистоту номерных знаков.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Оператор вместе со стропальщиком или самостоятельно обязан проверить соответствие съемных грузозахватных приспособлений массе и характеру груза, их исправность и наличие на них клейм или бирок с указанием грузоподъемности, даты испытания и номера.</w:t>
      </w:r>
    </w:p>
    <w:p>
      <w:pPr>
        <w:spacing w:line="240" w:lineRule="auto"/>
        <w:rPr>
          <w:rFonts w:hAnsi="Times New Roman" w:cs="Times New Roman"/>
          <w:color w:val="000000"/>
          <w:sz w:val="24"/>
          <w:szCs w:val="24"/>
        </w:rPr>
      </w:pPr>
      <w:r>
        <w:rPr>
          <w:rFonts w:hAnsi="Times New Roman" w:cs="Times New Roman"/>
          <w:color w:val="000000"/>
          <w:sz w:val="24"/>
          <w:szCs w:val="24"/>
        </w:rPr>
        <w:t>4.4.2. Осмотр краново-манипуляторной установки должен осуществляться только при неработающих механизмах.</w:t>
      </w:r>
    </w:p>
    <w:p>
      <w:pPr>
        <w:spacing w:line="240" w:lineRule="auto"/>
        <w:rPr>
          <w:rFonts w:hAnsi="Times New Roman" w:cs="Times New Roman"/>
          <w:color w:val="000000"/>
          <w:sz w:val="24"/>
          <w:szCs w:val="24"/>
        </w:rPr>
      </w:pPr>
      <w:r>
        <w:rPr>
          <w:rFonts w:hAnsi="Times New Roman" w:cs="Times New Roman"/>
          <w:color w:val="000000"/>
          <w:sz w:val="24"/>
          <w:szCs w:val="24"/>
        </w:rPr>
        <w:t>4.4.3. При осмотре краново-манипуляторной установки оператор должен пользоваться переносной лампой напряжением не более 12 В.</w:t>
      </w:r>
    </w:p>
    <w:p>
      <w:pPr>
        <w:spacing w:line="240" w:lineRule="auto"/>
        <w:rPr>
          <w:rFonts w:hAnsi="Times New Roman" w:cs="Times New Roman"/>
          <w:color w:val="000000"/>
          <w:sz w:val="24"/>
          <w:szCs w:val="24"/>
        </w:rPr>
      </w:pPr>
      <w:r>
        <w:rPr>
          <w:rFonts w:hAnsi="Times New Roman" w:cs="Times New Roman"/>
          <w:color w:val="000000"/>
          <w:sz w:val="24"/>
          <w:szCs w:val="24"/>
        </w:rPr>
        <w:t>4.4.4. После осмотра краново-манипуляторной установки перед его пуском в работу оператор, убедившись в соблюдении требуемых габаритов приближения, обязан опробовать все механизмы на холостом ходу и проверить при этом исправность действий механизмов поворота и выдвижения стрелы, приборов и устройств безопасности, сигнализации, защиты от перегрузки, гидросистемы, гидрозамков и гидрораспределителей.</w:t>
      </w:r>
    </w:p>
    <w:p>
      <w:pPr>
        <w:spacing w:line="240" w:lineRule="auto"/>
        <w:rPr>
          <w:rFonts w:hAnsi="Times New Roman" w:cs="Times New Roman"/>
          <w:color w:val="000000"/>
          <w:sz w:val="24"/>
          <w:szCs w:val="24"/>
        </w:rPr>
      </w:pPr>
      <w:r>
        <w:rPr>
          <w:rFonts w:hAnsi="Times New Roman" w:cs="Times New Roman"/>
          <w:color w:val="000000"/>
          <w:sz w:val="24"/>
          <w:szCs w:val="24"/>
        </w:rPr>
        <w:t>4.4.5. Оператор не должен приступать к работе на кране-манипуляторе при наличии следующих неисправностей: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трещины или деформации в металлоконструкции крана;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трещины в элементах стрелы или отсутствие креплений;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дефекты в механизмах подъема стрелы, угрожающие безопасности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износ крюков в зеве, превышающий 10 процентов первоначальной высоты сечения, неисправность устройства, замыкающего зев крюка, нарушение крепления крюка в обойме;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повреждение или неукомплектованность дополнительных опор.</w:t>
      </w:r>
    </w:p>
    <w:p>
      <w:pPr>
        <w:spacing w:line="240" w:lineRule="auto"/>
        <w:rPr>
          <w:rFonts w:hAnsi="Times New Roman" w:cs="Times New Roman"/>
          <w:color w:val="000000"/>
          <w:sz w:val="24"/>
          <w:szCs w:val="24"/>
        </w:rPr>
      </w:pPr>
      <w:r>
        <w:rPr>
          <w:rFonts w:hAnsi="Times New Roman" w:cs="Times New Roman"/>
          <w:color w:val="000000"/>
          <w:sz w:val="24"/>
          <w:szCs w:val="24"/>
        </w:rPr>
        <w:t>4.4.6. Рабочий инструмент, приспособления и вспомогательные материалы следует расположить в удобном для использования порядке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неисправностях краново-манипуляторной установки,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материалами, инструментом, приспособлениями, документацией, отходами,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исправные кран-манипулятор,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состоянием краново-манипуляторной установки, оборудования, оснастки, инструмента,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неисправного краново-манипуляторной установки,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оператору краново-манипуляторной установки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краном-манипулятором,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При движении на кране-манипуляторе, оборудованном ремнями безопасности, оператор должен быть пристегнутым.</w:t>
      </w:r>
    </w:p>
    <w:p>
      <w:pPr>
        <w:spacing w:line="240" w:lineRule="auto"/>
        <w:rPr>
          <w:rFonts w:hAnsi="Times New Roman" w:cs="Times New Roman"/>
          <w:color w:val="000000"/>
          <w:sz w:val="24"/>
          <w:szCs w:val="24"/>
        </w:rPr>
      </w:pPr>
      <w:r>
        <w:rPr>
          <w:rFonts w:hAnsi="Times New Roman" w:cs="Times New Roman"/>
          <w:color w:val="000000"/>
          <w:sz w:val="24"/>
          <w:szCs w:val="24"/>
        </w:rPr>
        <w:t>5.1.10. Перед пуском двигателя краново-манипуляторной установки необходимо убедиться, что кран-манипулятор заторможен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Перед пуском двигателя краново-манипуляторной установки, подключенного к системе подогрева, необходимо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краново-манипуляторной установки производить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5.1.11. Оператор обязан знать и соблюдать требования Правил дорожного движения, а также выполнять распоряжения регулировщиков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Оператор должен действовать таким образом, чтобы не создавать опасности для движения и не причинять вреда.</w:t>
      </w:r>
    </w:p>
    <w:p>
      <w:pPr>
        <w:spacing w:line="240" w:lineRule="auto"/>
        <w:rPr>
          <w:rFonts w:hAnsi="Times New Roman" w:cs="Times New Roman"/>
          <w:color w:val="000000"/>
          <w:sz w:val="24"/>
          <w:szCs w:val="24"/>
        </w:rPr>
      </w:pPr>
      <w:r>
        <w:rPr>
          <w:rFonts w:hAnsi="Times New Roman" w:cs="Times New Roman"/>
          <w:color w:val="000000"/>
          <w:sz w:val="24"/>
          <w:szCs w:val="24"/>
        </w:rPr>
        <w:t>Оператор должен вести кран-манипулятор со скоростью, не превышающей установленного ограничения, учитывая при этом интенсивность движения, дорожные и метеорологические условия, в частности, видимость в направлении движения. Скорость должна обеспечивать оператору возможность постоянного контроля за движением краново-манипуляторной установки для выполнения требований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5.1.12. При остановке краново-манипуляторной установки должна быть исключена возможность его самопроизвольного движения следующим образом: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выключено зажигание или прекращена подача топлива;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рычаг переключения передач (контроллера) установлен в нейтральное положение;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кран-манипулятор заторможен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5.1.13. При выходе из кабины краново-манипуляторной установки на проезжую часть дороги необходимо предварительно убедиться в отсутствии движения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В случае вынужденной остановки краново-манипуляторной установки или дорожно-транспортного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оператор должен быть одетым в куртку, жилет или жилет-накидку с полосами световозвращающего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оператор должен руководствоваться инструкцией по эксплуатации краново-манипуляторной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механизмов краново-манипуляторной установки оператор не должен отвлекаться от своих прямых обязанностей, а также производить чистку, смазку и ремонт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5.1.16. Установить кран-манипулятор на спланированной и подготовленной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Не устанавливать кран-манипулятор для работы под ЛЭП, на свеженасыпанном неутрамбованном грунте, а также на площадке с уклоном, превышающим указанный в паспорте.</w:t>
      </w:r>
    </w:p>
    <w:p>
      <w:pPr>
        <w:spacing w:line="240" w:lineRule="auto"/>
        <w:rPr>
          <w:rFonts w:hAnsi="Times New Roman" w:cs="Times New Roman"/>
          <w:color w:val="000000"/>
          <w:sz w:val="24"/>
          <w:szCs w:val="24"/>
        </w:rPr>
      </w:pPr>
      <w:r>
        <w:rPr>
          <w:rFonts w:hAnsi="Times New Roman" w:cs="Times New Roman"/>
          <w:color w:val="000000"/>
          <w:sz w:val="24"/>
          <w:szCs w:val="24"/>
        </w:rPr>
        <w:t>5.1.17. При производстве работ в охранной зоне воздушной линии электропередачи или в пределах разрывов наряд-допуск выдается только при наличии разрешения организации, эксплуатирующей линию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Порядок работы кранов вблизи воздушной линии электропередачи, выполненной гибким изолированным кабелем, определяется владельцем линии.</w:t>
      </w:r>
    </w:p>
    <w:p>
      <w:pPr>
        <w:spacing w:line="240" w:lineRule="auto"/>
        <w:rPr>
          <w:rFonts w:hAnsi="Times New Roman" w:cs="Times New Roman"/>
          <w:color w:val="000000"/>
          <w:sz w:val="24"/>
          <w:szCs w:val="24"/>
        </w:rPr>
      </w:pPr>
      <w:r>
        <w:rPr>
          <w:rFonts w:hAnsi="Times New Roman" w:cs="Times New Roman"/>
          <w:color w:val="000000"/>
          <w:sz w:val="24"/>
          <w:szCs w:val="24"/>
        </w:rPr>
        <w:t>Время действия наряда-допуска определяется организацией, его выдавшей.</w:t>
      </w:r>
    </w:p>
    <w:p>
      <w:pPr>
        <w:spacing w:line="240" w:lineRule="auto"/>
        <w:rPr>
          <w:rFonts w:hAnsi="Times New Roman" w:cs="Times New Roman"/>
          <w:color w:val="000000"/>
          <w:sz w:val="24"/>
          <w:szCs w:val="24"/>
        </w:rPr>
      </w:pPr>
      <w:r>
        <w:rPr>
          <w:rFonts w:hAnsi="Times New Roman" w:cs="Times New Roman"/>
          <w:color w:val="000000"/>
          <w:sz w:val="24"/>
          <w:szCs w:val="24"/>
        </w:rPr>
        <w:t>Наряд-допуск выдается оператору перед началом работы. Сведения о выданных нарядах-допусках должны быть занесены в журнал выдачи нарядов-допусков.</w:t>
      </w:r>
    </w:p>
    <w:p>
      <w:pPr>
        <w:spacing w:line="240" w:lineRule="auto"/>
        <w:rPr>
          <w:rFonts w:hAnsi="Times New Roman" w:cs="Times New Roman"/>
          <w:color w:val="000000"/>
          <w:sz w:val="24"/>
          <w:szCs w:val="24"/>
        </w:rPr>
      </w:pPr>
      <w:r>
        <w:rPr>
          <w:rFonts w:hAnsi="Times New Roman" w:cs="Times New Roman"/>
          <w:color w:val="000000"/>
          <w:sz w:val="24"/>
          <w:szCs w:val="24"/>
        </w:rPr>
        <w:t>5.1.18. Устанавливать кран-манипулятор на краю откоса выемки (котлована, канавы) только при соблюдении безопасных расстояний.</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соблюдения расстояний откос должен быть укреплен в соответствии с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5.1.19. Установка краново-манипуляторной установки должна производиться так, чтобы при работе расстояние между поворотной частью крана при любом его положении, в том числе в нагруженном состоянии, и строениями, штабелями грузов и другими предметами составляло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5.1.20. Оператор обязан устанавливать кран-манипулятор на все дополнительные опоры во всех случаях, когда такая установка требуется по паспортной характеристике краново-манипуляторной установки. При этом он должен следить, чтобы опоры были исправны и под них были подложены прочные и устойчивые подкладки.</w:t>
      </w:r>
    </w:p>
    <w:p>
      <w:pPr>
        <w:spacing w:line="240" w:lineRule="auto"/>
        <w:rPr>
          <w:rFonts w:hAnsi="Times New Roman" w:cs="Times New Roman"/>
          <w:color w:val="000000"/>
          <w:sz w:val="24"/>
          <w:szCs w:val="24"/>
        </w:rPr>
      </w:pPr>
      <w:r>
        <w:rPr>
          <w:rFonts w:hAnsi="Times New Roman" w:cs="Times New Roman"/>
          <w:color w:val="000000"/>
          <w:sz w:val="24"/>
          <w:szCs w:val="24"/>
        </w:rPr>
        <w:t>Подкладывать под дополнительные опоры случайные предметы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5.1.21. Производить работы под непосредственным руководством специалиста, ответственного за безопасное производство работ с применением ПС:</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перемещении груза несколькими кранами-манипуляторами;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вблизи линии электропередачи (ЛЭП);</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перемещении груза над перекрытиями, под которыми размещены производственные или служебные помещения;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перемещении груза, на который не разработаны схемы строповки;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других случаях, предусмотренных проектами производства работ и технологическими регламентами.</w:t>
      </w:r>
    </w:p>
    <w:p>
      <w:pPr>
        <w:spacing w:line="240" w:lineRule="auto"/>
        <w:rPr>
          <w:rFonts w:hAnsi="Times New Roman" w:cs="Times New Roman"/>
          <w:color w:val="000000"/>
          <w:sz w:val="24"/>
          <w:szCs w:val="24"/>
        </w:rPr>
      </w:pPr>
      <w:r>
        <w:rPr>
          <w:rFonts w:hAnsi="Times New Roman" w:cs="Times New Roman"/>
          <w:color w:val="000000"/>
          <w:sz w:val="24"/>
          <w:szCs w:val="24"/>
        </w:rPr>
        <w:t>5.1.22. При перемещении грузов выполнять следующие правила: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подъемом груза следует предупредить сигналом стропальщика и всех находящихся около краново-манипуляторной установки лиц о необходимости уйти из зоны перемещаемого груза, зоны возможного падения груза и опускания стрелы. Перемещение груза можно производить только при отсутствии людей в зоне работы краново-манипуляторной установки. Указанные требования оператор должен выполнять также при подъеме и перемещении грейфера или захвата. Стропальщик может находиться возле груза во время его подъема или опускания, если груз поднят на высоту не более 1 м от уровня площадки;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загрузку и разгрузку автомашин и прицепов к ним разрешается выполнять только при отсутствии людей на транспортных средствах, в чем оператор должен предварительно убедиться;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груза необходимо предварительно поднять его на высоту не более 200—300 мм, чтобы убедиться в надежности зацепки, строповки, надежности действия тормоза и устойчивости краново-манипуляторной установки, после чего производить подъем груза на нужную высоту;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в горизонтальном направлении грузы следует предварительно поднять на 500 мм выше встречающихся на пути предметов;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стрелы необходимо следить, чтобы она не поднималась выше положения, соответствующего наименьшему рабочему вылету;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перемещении груза, находящегося вблизи стены, колонны, штабеля, автомашины, станка или другого оборудования, следует предварительно убедиться в отсутствии стропальщика и других людей между перемещаемым грузом и указанными частями здания, транспортными средствами или оборудованием, а также в невозможности задевания стрелой или перемещаемыми грузами за стены, колонны и др.;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мелкоштучных грузов должно производиться в специально предназначенной для этого таре. При этом должна быть исключена возможность выпадения отдельных частей груза. Подъем кирпича на поддонах без ограждения разрешается производить только при погрузке и разгрузке (на землю) автомашин, их прицепов;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укладка и разборка груза должны производиться равномерно, без нарушения установленных для складирования грузов габаритов и без загромождения проходов;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строповка грузов должна производиться в соответствии со схемами строповки. Для строповки должны применяться стропы, соответствующие массе и характеру поднимаемого груза, с учетом числа ветвей и угла их наклона. Стропы общего назначения подбираются так, чтобы угол между их ветвями не превышал 90°;</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краново-манипуляторной установки с грейфером, предназначенным для сыпучих и кусковых материалов, не разрешается производить перевалку материала, наибольший размер кусков которого превышает 300 мм, а насыпная масса — величину, установленную для данного грейфера. Перевалка штучного груза может производиться только специальным грейфером;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краново-манипуляторной установки с грейфером или захватом допускается при отсутствии в зоне их действия людей, в том числе подсобных рабочих, обслуживающих кран-манипулятор. Подсобные рабочие могут допускаться к выполнению своих обязанностей только во время перерыва в работе краново-манипуляторной установки – после того, как грейфер или захват будут опущены на землю;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перемещаемый груз разрешается только на предназначенное для этого место, где исключается возможность падения, опрокидывания или сползания устанавливаемого груза. На место установки груза должны быть предварительно уложены соответствующей прочности прокладки. Укладку и разборку грузов следует производить равномерно, не нарушая установленные для складирования грузов габариты и не загромождая проходы;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кантовка грузов кранами-манипуляторами может производиться на кантовальных площадках или в специально отведенных местах. Выполнение такой работы разрешается по разработанной технологии, где должны быть отражены последовательность выполнения операций, способ строповки груза и указания по безопасному выполнению работ.</w:t>
      </w:r>
    </w:p>
    <w:p>
      <w:pPr>
        <w:spacing w:line="240" w:lineRule="auto"/>
        <w:rPr>
          <w:rFonts w:hAnsi="Times New Roman" w:cs="Times New Roman"/>
          <w:color w:val="000000"/>
          <w:sz w:val="24"/>
          <w:szCs w:val="24"/>
        </w:rPr>
      </w:pPr>
      <w:r>
        <w:rPr>
          <w:rFonts w:hAnsi="Times New Roman" w:cs="Times New Roman"/>
          <w:color w:val="000000"/>
          <w:sz w:val="24"/>
          <w:szCs w:val="24"/>
        </w:rPr>
        <w:t>5.1.23. При производстве работ оператору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обвязке или зацепке грузов случайных лиц, не имеющих прав стропальщика, а также применять грузозахватные приспособления, не соответствующие массе и характеру груза, без бирок или клейм. Оператор в этих случаях должен прекратить работу краном-манипулятором и поставить в известность специалиста, ответственного за безопасное производство работ с применением ПС;</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или кантовать груз, масса которого превышает грузоподъемность краново-манипуляторной установки для данного вылета. Если оператор не знает массы груза, то он должен получить сведения (в письменном виде) о фактической массе груза у специалиста, ответственного за безопасное производство работ с применением ПС;</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стрелу с грузом на вылете, при котором грузоподъемность краново-манипуляторной установки будет меньше массы поднимаемого груза;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резкое торможение при повороте стрелы с грузом;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подтаскивать груз по земле, рельсам и лагам крюком краново-манипуляторной установки при наклонном положении стрелы, а также передвигать железнодорожные вагоны, платформы, вагонетки или тележки при помощи краново-манипуляторной установки;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крюком или грейфером груз, засыпанный землей или примерзший к земле, заложенный другими грузами, укрепленный болтами, залитый бетоном и т. п.;</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освобождать краном-манипулятором защемленные грузом съемные грузозахватные приспособления;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железобетонные изделия с поврежденными петлями, неправильно застропованный (обвязанный) груз, находящийся в неустойчивом положении, а также в таре, заполненной выше бортов;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укладывать груз на электрические кабели и трубопроводы, а также на краю откосов или траншей;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 с находящимися на нем людьми, а также груз, поддерживаемый руками;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 груз при нахождении под ним людей;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управление краном-манипулятором лицам, не имеющим прав на управление краном;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погрузку и разгрузку автомашин при нахождении водителя или других людей в кабине;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баллоны со сжатым или сжиженным газом, не уложенные в специальные контейнеры;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груз в оконные проемы и на балконы без специальных приемных площадок или специальных приспособлений;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выведенных из действия или неисправных приборах безопасности и тормозах;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подвешенный груз при перерыве или по окончании работ.</w:t>
      </w:r>
    </w:p>
    <w:p>
      <w:pPr>
        <w:spacing w:line="240" w:lineRule="auto"/>
        <w:rPr>
          <w:rFonts w:hAnsi="Times New Roman" w:cs="Times New Roman"/>
          <w:color w:val="000000"/>
          <w:sz w:val="24"/>
          <w:szCs w:val="24"/>
        </w:rPr>
      </w:pPr>
      <w:r>
        <w:rPr>
          <w:rFonts w:hAnsi="Times New Roman" w:cs="Times New Roman"/>
          <w:color w:val="000000"/>
          <w:sz w:val="24"/>
          <w:szCs w:val="24"/>
        </w:rPr>
        <w:t>5.1.24. Оператор обязан опустить груз, прекратить работу краново-манипуляторной установки и сообщить об этом специалисту, ответственному за безопасное производство работ с применением ПС, в случае возникновения неисправностей, а также в следующих опасных условиях: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приближении грозы, сильном ветре, скорость которого превышает допустимую для данного краново-манипуляторной установки и указанную в его паспорте;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места работы краново-манипуляторной установки, сильном снегопаде или тумане, а также в других случаях, когда оператор плохо различает сигналы стропальщика или перемещаемый груз;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температуре воздуха ниже допустимой минусовой, указанной в паспорте краново-манипуляторной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5.1.25.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5.1.26.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5.1.27.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5.1.29.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5.1.30. При выполнении работ оператору краново-манипуляторной установки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краном-манипулятором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краном-манипулятором посторонним лицам;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на кран-манипулятор и сходить с него во время работы механизмов передвижения, вращения или подъема;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неисправных приборах безопасности и тормозах;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в темное время суток на неосвещенной территории;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а также инструментом и оборудованием, обращению с которыми он не обучен;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рабочее место без разрешения непосредственного руководителя;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заниматься посторонними разговорами;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пользоваться открытым огнем на рабочем месте;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рабочем месте;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краново-манипуляторной установки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крана, по причине нарушения требований правил безопасности дорожного движения;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крана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неисправности оборудования краново-манипуляторной установки, угрожающей аварией на рабочем месте, оператору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опустить груз на землю;</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эксплуатацию краново-манипуляторной установки;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случившемся специалисту, ответственному за безопасное производство работ с применением ПС;</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6.2.3. При потере устойчивости краново-манипуляторной установки (проседании грунта, поломке механизмов, перегрузе и т. п.) оператор должен:</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подъем груза;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подать предупредительный сигнал;</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опустить груз на землю;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причину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6.2.4. При касании элементов краново-манипуляторной установки воздушной ЛЭП:</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предупредить работающих об опасности;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отвести кран от проводов.</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выполнения указанных действий покинуть кабину краново-манипуляторной установки, не касаясь металлоконструкций и соблюдая меры личной безопасности от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очага возгорания: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При невозможности выполнить тушение собственными силами оператору следует в установленном порядке вызвать пожарную охрану и сообщить об этом специалисту, ответственному за безопасное производство работ с применением ПС.</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опустить груз на землю, отцепить его.</w:t>
      </w:r>
    </w:p>
    <w:p>
      <w:pPr>
        <w:spacing w:line="240" w:lineRule="auto"/>
        <w:rPr>
          <w:rFonts w:hAnsi="Times New Roman" w:cs="Times New Roman"/>
          <w:color w:val="000000"/>
          <w:sz w:val="24"/>
          <w:szCs w:val="24"/>
        </w:rPr>
      </w:pPr>
      <w:r>
        <w:rPr>
          <w:rFonts w:hAnsi="Times New Roman" w:cs="Times New Roman"/>
          <w:color w:val="000000"/>
          <w:sz w:val="24"/>
          <w:szCs w:val="24"/>
        </w:rPr>
        <w:t>7.2.2. Установить кран-манипулятор в транспортное положение. Проследовать к месту постоянной дислокации, установить кран-манипулятор на стоянку.</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рабочее место. Инструмент, приспособления, материалы, документацию, отходы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кран,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17cd018fd214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