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линии зефира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линии зефира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зефира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зефира;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линии зефира;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линии зефира;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линии зефира;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линии зефира.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линии зефира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линии зефира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линии зефира.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линии зефира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линии зефира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линии зефира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зефира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линии зефира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линии зефира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производству зефира.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ленточного конвейера необходимо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пускать в работу линию зефира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порыве оболочки запрещается убирать вытекший из нее продукты при работе автомата. Дождаться пока пройдет лопнувшая оболочка, остановить автомат, затем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 использованием линии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извлекать руками застрявший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оборудование без загрузочного устройства, предохранительного кольца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(удерживать) продукт руками или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(передвигать) включенное в электрическую сеть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складывать на оборудование инструмент, продукцию,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"стоп" (выключателя) и отключить от электрической сети с помощью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неисправности оборудования, инвентаря, инструмента, а также при травмировании работников прекратить работу и сообщить об этом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ремонтных работ на линии вывешивается табличка с надписью «Не включать -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рабочих местах обслуживания конвейерной линии должны быть размещены таблички, разъясняющие значения применяемых средств сигнализации и режим управления конвейером.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Полуавтоматическая линия в головной и хвостовой частях должны быть оборудованы аварийными кнопками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Работники, обслуживающие полуавтоматическую линию, должны хорошо знать местонахождение кнопочных выключателей, которые располагаются на видных и доступных местах. При аварийной обстановке на линии должна автоматически включаться светозвуковая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линии зефира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используемого оборудования, угрожающей аварией на рабочем месте: прекратить его эксплуатацию, а также подачу к нему электроэнергии и т.п.; доложить о принятых мерах своему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загорания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своему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электропроводки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и промыть линкер, опустить его в ванну с горячим маслом. Во избежание ожогов осторожно опускать линкер в масло, не допускать разбрызгивания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и промыть дозатор, затем снова собрать.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b10441ef8045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