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машины СУПЕРКОМБИ-130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машины СУПЕРКОМБИ-130.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машины СУПЕРКОМБИ-130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машины СУПЕРКОМБИ-130;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оператором машины СУПЕРКОМБИ-130;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оператором машины СУПЕРКОМБИ-130;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оператором машины СУПЕРКОМБИ-130.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машины СУПЕРКОМБИ-130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 по охране труда при размещении, монтаже, техническом обслуживании и ремонте технологического оборудования,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целлюлозно-бумажной и лесохимической промышленности,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машины СУПЕРКОМБИ-130 (далее –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оператора машины СУПЕРКОМБИ-130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машины СУПЕРКОМБИ-130.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машины СУПЕРКОМБИ-130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обслуживании машины СУПЕРКОМБИ-130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обрушающиеся штабели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электрической 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 в неустановленных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 нарушением правил охраны труда, требований инструкций по охране труда и инструкций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 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инвентарем, приспособлениями и инструментом, а также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освещенность рабочего места (освещенность должна быть достаточной, но свет не должен слепить глаза).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материала, защитной сеткой и вилкой, конструкция которой исключает возможность ее подключения в розетку напряжением свыше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работой с электроинструментом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изоляцию шлангового провода, она не должна иметь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контакта заземляющего провода с корпусом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диэлектрических перчаток, диэлектрического коврика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механизмов и узлов оборудования переработки;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смазочной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ограждений вращающихся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у руководителя работ, ознакомиться с записями в рабочем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сообщить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течение всего времени выполнения работ доступ к машине должен быть запрещен для всех лиц, кроме персонала, который прошел обучение, инструктаж по охране труда и допущен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средства индивидуальной защиты, оборудование и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Блокировать машину при выполнении работ по техническому обслуживанию, наладке, переустановке механизмов, звездочек, выравниванию упоров и т.п. работ на элементах или узлах машины, которые могут иметь вращательное или поступательное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своевременно убирать разлитую на полу жидкость. Мокрые места вытирать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Оператор машины СУПЕРКОМБИ-130 должен согласовывать свои действия с действиями других работающих в цехе, участке. Перед каждым пуском, а также во время подготовки машины к работе убедиться в отсутствии кого-либо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ручной укладке изделий укладывать в штабеля высотой не более 2 м. Основной проход между штабелями должен быть шириной не более 2 м, а остальные проходы – не менее 1 м. Штабеля следует устанавливать так,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оставлять работающую машину без надзора. Останавливать машину даже при кратковременном отсутствии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срабатывании защитного устройства в укладчике (при скоплении коробок) машина устанавливается в аварийном режиме и не может быть включена до восстановления защитных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Эксплуатация машины при неисправности блокирующих устройств не допускается. Снятые в ходе ремонтно-профилактических работ элементы облицовки или защитные и предохранительные приспособления перед началом работы машины следует устанавливать на место, восстанавливать их функциональность и проверять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проведением ремонтно-профилактических работ остановить машину аварийным выключателем и отключить машину от элетросети главным рубильником.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во время работы машины: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движущихся или вращающихся частей машины, просовывать руки в технологические пустоты;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или открывать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вынимать застрявшие заготовки, снимать прилипшие листы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переустановку упоров, устанавливать или снимать дополнительные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 валики, воронки, упоры от налипшей бумаги, клея, пыли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смазывать движущиеся части машины, проводить наладку и регулировку узлов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подтягивать болты и выполнять другие виды технического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инструменты, тряпки или другие предметы в машине, на ограждениях, на транспортерах;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надевать или поправлять ремни,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уборку под работающей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опираться на машину, находиться в опасной зоне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создания сквозняков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включать оборудование, работа на котором запрещена (демонтируемом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садиться и не облокачиваться на штабеля во избежание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привести рабочее место в безопасное состояние, обратиться за помощью к врачу,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оператором машины СУПЕРКОМБИ-130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 производственных и служебных помещениях немедленно сообщить непосредственному начальнику, а при его отсутствии – слесарю-ремонтнику для принятия мер по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на металлических частях машины обнаружено напряжение (ощущение тока), электродвигатель гудит, заземляющий провод оборван, оборудование немедленно отключить, доложить мастеру о неисправности электрооборудования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прекращении подачи электроэнергии, появлении вибрации и шума, запаха дыма или гари, искрении мотора, попадании посторонних предметов в оборудование, в случае, если движение прессующего узла не плавное, рывками, немедленно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Немедленно отключить оборудование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прекращения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травмоопасной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оборудования, предохранительных, оградительных, блокировочных, пусковых, включающих и т. д.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немедленно вызвать пожарную охрану по телефону 101 или 112, удалить в безопасное место людей.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машину, другое оборудование, провести чистку,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Собрать инструмент и приспособления, привести в надлежащий порядок и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Сделать запись в журнале о техническом состоянии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7eb337697441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