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на аэротенках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на аэротенках.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на аэротенках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эксплуатации аэротенка;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на аэротенках;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аэротенка;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эксплуатацией аэротенка.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работах при эксплуатации аэротенка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в жилищно-коммунальном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общие требования по охране труда для оператора на аэротенках.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на аэротенках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аэротенках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работах по эксплуатации аэротенка.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работах по эксплуатации аэротенка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оператора на аэротенках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концентрация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опасные факторы взрыва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биологические факторы (например, микроорганизмы);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вращающиеся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возможность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поверхностях деталей и узлов инструмента, оборудования при его техническом обслуживании 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эксплуатации аэротенка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работе, следует проверить состояние рабочей зоны, при необходимости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оператор должен осмотреть инструмент и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Оператор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Оператор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Эксплуатация аэротенков должна удовлетворять требованиям безопасности труда и осуществляться в соответствии с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эксплуатации аэротенков в режиме полной биологической очистки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обеспечивать подачу в аэротенки заданных количеств сточных вод 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поддерживать заданную концентрацию растворенного кислорода, расчетную дозу активного ила и степень его рециркуляции, установленную проектом интенсивность аэрации;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 допускать перерывов в подаче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контролировать состояние ила по его биоценозу и иловому индексу и своевременно принимать меры против вспухания активного 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поддерживать в чистоте прилегающую территорию.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Вести надзор за бесперебойной работой механизмов, оборудования и измерительных устройств, принимая меры к устранению всех замеченных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Срок замены фильтросных пластин и других аэраторов зависит от местных условий (обычно 4 - 7 лет). При замене следует подбирать аэраторы с одинаковой проницаемостью.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В аэротенках, находящихся в павильонах предусмотрена вентиляция. Полы в павильонах следует ежедневно промывать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Правила безопасности при работе на аэротенках заключаются в соблюдении мер предосторожности в эксплуатации резервуаров, наполненных жидкостью.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Все аэротенки ограждены по периферии барьером с разрывами только в местах сопряжения барьера с перилами переходных мостиков.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Не допускаются какие-либо работы при поврежденных перилах и барьерах.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Снимать ограждающие барьеры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Нельзя производить ремонтные работы над жидкостью в аэротенке.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Если имеется возможность, ремонтируемое оборудование или узлы деталей следует снимать с аэротенков и ремонтировать вне сооружения; если такой возможности нет, а работу нужно выполнить в стороне от мостиков и площадок обслуживания, следует опорожнять аэротенк.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Территория, где расположены аэротенки, имеет оборудованные подъезды и проезды с указательными знаками: в ночное время габариты аэрационных бассейнов отмечаются световыми указателями. Все сооружения в темное время суток должны быть хорошо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Для выполнения ремонтных работ внутри опорожненных аэротенков следует иметь инвентарные лестницы и подмостки, соответствующие размерам резервуаров и изготовленные так, чтобы их монтаж отвечал требованиям простоты, удобства обращения и прочности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Все открытые вращающиеся детали и узлы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Павильоны, в которых находятся аэротенки, относятся к сырым помещениям. Поэтому необходимо предусмотрены защищенное исполнение светильников и арматуры. Работать вблизи электрооборудования можно только на деревянных решетках с резиновыми ковриками поверх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Если на пути следования имеются какие-либо препятствия, оператору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передвижении следует обращать внимание на неровности на поверхности и скользкие места, остерегаться падения из-за поскальзывания,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тяжестей вручную, а также требования Правил по охране труда при погрузочно-разгрузочных работах и размещении грузов от 28.10.2020 № 753н.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оператор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оператору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эксплуатации аэротенка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Пострадавшему при травмировании, отравлении и внезапном заболевании должна быть оказана первая помощь и при необходимости вызвана скорая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несчастном случае необходимо оказать пострадавшему первую помощь, при необходимости вызвать скорую медицинскую помощь или организовать его доставку в ближайшее медицинское учреждение,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место, протереть инструмент и применяемые средства индивидуальной защиты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необходимо тщательно вымыть руки теплой водой с мылом, по возможности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работы следует перемещаться безопасным путем с учетом движущихся транспортных средств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10ffcc068446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