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оборудования трехмерной печати (3D принтер)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оборудования трехмерной печати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оператора оборудования трехмерной печати;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оператора оборудования трехмерной печати;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оборудования трехмерной печати;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оборудования трехмерной печати.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оборудования трехмерной печати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оборудования трехмерной печати (3D принтер).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 оборудования трехмерной печати (3D принтер)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 оборудования трехмерной печати (3D принтер)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оборудования трехмерной печати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оборудования трехмерной печати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оборудования трехмерной печати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3D–принтере на человека влияют следующие опасные и вредные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изделия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недостаток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 о препятствия во время ходьбы;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испарения пластика;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температура;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убедиться в исправности оборудования, электропроводки. В случае обнаружения неисправностей к работе не приступать. Сообщить об этом и только после устранения неполадок и его разрешения приступить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надёжность защитного заземления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электрического шнура и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выключателей и других органов управления 3D–принтером.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выявлении любых неисправностей, принтер не включать и немедленно поставить в известность руководителя об этом.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Тщательно проветрить помещение c 3D–принтером, убедиться, что микроклимат в помещении находится в допустимых пределах.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Включайте и выключайте 3D–принтер только выключателями, запрещается проводить отключение вытаскиванием вилки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снимать защитные устройства с оборудования и работать без них, а также трогать нагретый экструдер и столик.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3D–принтеру посторонних лиц, которые не участвуют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перемещать и переносить 3D–принтер во время печати.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во время работы 3D-принтера пить рядом какие–либо напитки,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любое физическое вмешательство во время их работы 3D–принтера, за исключением экстренной остановки печати или аварийного выключения.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оставлять включенное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класть предметы на или в 3D–принтер.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Строго выполнять общие требования по электробезопасности и пожарной безопасности, требования данной инструкции по охране труда при работе на 3D–принтере.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Самостоятельно разбирать и проводить ремонт 3D–принтера категорически запрещается. Эти работы может выполнять только специалист.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3D–принтер от электросети, для чего необходимо отключить тумблер на задней части, а потом вытащить штепсельную вилку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Снять и протереть столик 3D–принтера, остывший до комнатной температуры, чистой влажной тканью, либо промыть проточной водой и вытереть насухо. Установить столик обратно.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58c89d4900d47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