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оператора отдела качества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отдела качества.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отдела качества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поверхности материалов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нормами спецодежду и спецобувь.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освещённости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4.1.6.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необходимых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что-либо через оборудование, наклоняясь близко к нему;</w:t>
      </w:r>
    </w:p>
    <w:p>
      <w:pPr>
        <w:spacing w:line="240" w:lineRule="auto"/>
        <w:rPr>
          <w:rFonts w:hAnsi="Times New Roman" w:cs="Times New Roman"/>
          <w:color w:val="000000"/>
          <w:sz w:val="24"/>
          <w:szCs w:val="24"/>
        </w:rPr>
      </w:pPr>
      <w:r>
        <w:rPr>
          <w:rFonts w:hAnsi="Times New Roman" w:cs="Times New Roman"/>
          <w:color w:val="000000"/>
          <w:sz w:val="24"/>
          <w:szCs w:val="24"/>
        </w:rPr>
        <w:t>касаться движущихся частей оборудования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5.1.6. Снятие ограждений машин проводить только на остановленной машине и обесточенном электрооборудовании.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5.1.7.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Производить контроль материалов, металлов, полуфабрикатов и изделий только после полного их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пользоваться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5.1.10. Не прикасаться к находящимся в движении механизмам и вращающимся частям машин, а также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Все осмотры и промеры обрабатываемых деталей, установленных на оборудовании, производятся только после полной остановки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промерах и осмотрах деталей остерегаться острых углов, кромок и заусениц на деталях.</w:t>
      </w:r>
    </w:p>
    <w:p>
      <w:pPr>
        <w:spacing w:line="240" w:lineRule="auto"/>
        <w:rPr>
          <w:rFonts w:hAnsi="Times New Roman" w:cs="Times New Roman"/>
          <w:color w:val="000000"/>
          <w:sz w:val="24"/>
          <w:szCs w:val="24"/>
        </w:rPr>
      </w:pPr>
      <w:r>
        <w:rPr>
          <w:rFonts w:hAnsi="Times New Roman" w:cs="Times New Roman"/>
          <w:color w:val="000000"/>
          <w:sz w:val="24"/>
          <w:szCs w:val="24"/>
        </w:rPr>
        <w:t>5.1.13. Выполнять работу при наличии и исправности ограждений, блокировочных устройств, обеспечивающих безопасность труда при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прикасаться к находящимся в движении механизмам и вращающимся частям машин, а также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При уходе с места работы работающее оборудование отключать.</w:t>
      </w:r>
    </w:p>
    <w:p>
      <w:pPr>
        <w:spacing w:line="240" w:lineRule="auto"/>
        <w:rPr>
          <w:rFonts w:hAnsi="Times New Roman" w:cs="Times New Roman"/>
          <w:color w:val="000000"/>
          <w:sz w:val="24"/>
          <w:szCs w:val="24"/>
        </w:rPr>
      </w:pPr>
      <w:r>
        <w:rPr>
          <w:rFonts w:hAnsi="Times New Roman" w:cs="Times New Roman"/>
          <w:color w:val="000000"/>
          <w:sz w:val="24"/>
          <w:szCs w:val="24"/>
        </w:rPr>
        <w:t>5.1.16. Обтирочный материал необходимо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5.1.17. Содержать рабочее место в чистоте и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5.1.18. Не облокачиваться и не садиться на ящики,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на оборудовании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5.1.21. Во время производства работ с электрооборудованием соблюдать требования Правил по охране труда при эксплуатации электроустановок, утвержденных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5.1.23.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выключить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очистить от мусора.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a9733bd65d42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