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оператора пельменных машин </w:t>
      </w:r>
      <w:r>
        <w:rPr>
          <w:rFonts w:hAnsi="Times New Roman" w:cs="Times New Roman"/>
          <w:b/>
          <w:bCs/>
          <w:color w:val="000000"/>
          <w:sz w:val="24"/>
          <w:szCs w:val="24"/>
        </w:rPr>
        <w:t>GJl 135-5B (AR)</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пельменных машин GJl 135-5B (AR).</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2.9. Постановление главного санитарного врача от 02.12.2020 № СП 2.2.3670-20.</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пельменных машин GJl 135-5B (AR)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молока, воды и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инфракрасной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патогенные микроорганизмы и продукты их жизнедеятельности, а также паразиты – возбудители инфекционных и инвазионных болезней, общих для животных и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Инструменты и приспособления на рабочем месте должны храниться в специальных шкафах и уложены в должном порядке, а при переноске – в сумках или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указания по обслуживанию и уходу за оборудованием, изложенные в руководстве по эксплуатации пельменной машины GJl 135-5B (AR). Выполнять только ту работу, которая поручена и разрешена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Необходимо соблюдать допустимые нормы подъема тяжестей. Перед установкой очистить соприкасающиеся поверхности деталей и приспособления от отходов.</w:t>
      </w:r>
    </w:p>
    <w:p>
      <w:pPr>
        <w:spacing w:line="240" w:lineRule="auto"/>
        <w:rPr>
          <w:rFonts w:hAnsi="Times New Roman" w:cs="Times New Roman"/>
          <w:color w:val="000000"/>
          <w:sz w:val="24"/>
          <w:szCs w:val="24"/>
        </w:rPr>
      </w:pPr>
      <w:r>
        <w:rPr>
          <w:rFonts w:hAnsi="Times New Roman" w:cs="Times New Roman"/>
          <w:color w:val="000000"/>
          <w:sz w:val="24"/>
          <w:szCs w:val="24"/>
        </w:rPr>
        <w:t>5.1.3. Обрабатываемое сырье должно быть надежно закреплено в установочном приспособлении пельменной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5.1.4. Установку, снятие деталей, приспособлений, инструмента, измерение деталей производить только тогда, когда рабочие органы пельменной машины находятся в исходном положении после окончания цикла обработки сырья и полной остановки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пельменной машины не открывать и не снимать защитные и предохранительные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соблюдать чистоту – использованная ветошь, отходы, вспомогательный и режущий инструмент, приспособления должны быть убраны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на рабочее место лиц, не имеющих отношения к выполняемой работе, и не передавать без разрешения мастера работу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5.1.8. Не отвлекаться от своих прямых обязанностей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5.1.9. Очистку приспособлений и деталей от отходов производить при помощи щетки или крючка.</w:t>
      </w:r>
    </w:p>
    <w:p>
      <w:pPr>
        <w:spacing w:line="240" w:lineRule="auto"/>
        <w:rPr>
          <w:rFonts w:hAnsi="Times New Roman" w:cs="Times New Roman"/>
          <w:color w:val="000000"/>
          <w:sz w:val="24"/>
          <w:szCs w:val="24"/>
        </w:rPr>
      </w:pPr>
      <w:r>
        <w:rPr>
          <w:rFonts w:hAnsi="Times New Roman" w:cs="Times New Roman"/>
          <w:color w:val="000000"/>
          <w:sz w:val="24"/>
          <w:szCs w:val="24"/>
        </w:rPr>
        <w:t>5.1.10. Очистку пельменной машины, приспособлений и подналадку производить в ручном режиме при полной остановке пельменной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5.1.11. При пуске пельменной машины для обработки сырья убедиться, что это не угрожает жизни других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5.1.12. Сборку-разборку режущего инструмента производить на верстаке исправным инструментом, при необходимости использовать слесарные тиски.</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травмы рук установку и удаление режущего инструмента производить с особой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на металлических частях пельменной машины напряжения (ощущения тока) немедленно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При обработке деталей на пельменных машинах GJl 135-5B (AR)</w:t>
      </w:r>
      <w:r>
        <w:rPr>
          <w:rFonts w:hAnsi="Times New Roman" w:cs="Times New Roman"/>
          <w:b/>
          <w:bCs/>
          <w:color w:val="000000"/>
          <w:sz w:val="24"/>
          <w:szCs w:val="24"/>
        </w:rPr>
        <w:t xml:space="preserve"> запрещается </w:t>
      </w:r>
      <w:r>
        <w:rPr>
          <w:rFonts w:hAnsi="Times New Roman" w:cs="Times New Roman"/>
          <w:color w:val="000000"/>
          <w:sz w:val="24"/>
          <w:szCs w:val="24"/>
        </w:rPr>
        <w:t>изменять режимы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5.1.15. При обслуживании оператором нескольких машин проходить только в местах, предусмотренных для прохода.</w:t>
      </w:r>
    </w:p>
    <w:p>
      <w:pPr>
        <w:spacing w:line="240" w:lineRule="auto"/>
        <w:rPr>
          <w:rFonts w:hAnsi="Times New Roman" w:cs="Times New Roman"/>
          <w:color w:val="000000"/>
          <w:sz w:val="24"/>
          <w:szCs w:val="24"/>
        </w:rPr>
      </w:pPr>
      <w:r>
        <w:rPr>
          <w:rFonts w:hAnsi="Times New Roman" w:cs="Times New Roman"/>
          <w:color w:val="000000"/>
          <w:sz w:val="24"/>
          <w:szCs w:val="24"/>
        </w:rPr>
        <w:t>5.1.16. После наладки пельменной машины обработать программу без сырья, визуально контролируя правильность перемещения рабочих органов пельменной машины. Установить безопасные величины ускоренных перемещений рабочих органов пельменной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загромождения рабочего места и проходов деталями, сырьем, тарой, а также посторонними предметами. Сырье и готовую продукцию укладывать в тару, предусмотренную технологическим процессом. Загрузка тары выше бортов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Обязательно отключить машину в следующих случаях: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около пельменной машины даже на короткое время (если не предусмотрено многостаночное обслуживание);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ремонте или техническом обслуживании пельменной машины;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охлаждать машину смоченной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5.2.3. При обнаружении пролитых жидкостей убрать самому или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5.2.4. При закреплении сырья или приспособлений </w:t>
      </w:r>
      <w:r>
        <w:rPr>
          <w:rFonts w:hAnsi="Times New Roman" w:cs="Times New Roman"/>
          <w:b/>
          <w:bCs/>
          <w:color w:val="000000"/>
          <w:sz w:val="24"/>
          <w:szCs w:val="24"/>
        </w:rPr>
        <w:t xml:space="preserve">запрещается </w:t>
      </w:r>
      <w:r>
        <w:rPr>
          <w:rFonts w:hAnsi="Times New Roman" w:cs="Times New Roman"/>
          <w:color w:val="000000"/>
          <w:sz w:val="24"/>
          <w:szCs w:val="24"/>
        </w:rPr>
        <w:t>наращивать ключи трубой или другими рычагами.</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других лиц;</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или передавать какие-либо предметы через рабочую зону пельменной машины при работающем оборудовании;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одеваться или раздеваться около работающей пельменной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оборудования, отказе в работе,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эксплуатацию оборудования, выключить его. Оповестить об опасности окружающих людей, мастера или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До устранения неисправностей к работе не приступать. Запрещается самостоятельно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угрозе жизни обслуживающему персоналу и для аварийной остановки пельменной машины – в целях исключения поломок – остановку пельменной машины производить аварийной кнопкой, находящейся на пульте управления GJl 135-5B (AR), или кнопкой "СТОП" на пульте управления приводом пельменной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работающее оборудование, выключить электродвигатель, обесточить оборудование путем отключения вводного выключателя.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инструмент и приспособления в отведенное место, убрать отходы производства (ветошь, опилки, просыпавшуюся стружку) в установленную тару согласно маркировке, подмести пол.</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797630658444b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