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по обеззараживанию сточных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обеззараживанию сточных вод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 обеззараживанию сточных вод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обеззараживанию сточных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по обеззараживанию сточных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по обеззараживанию сточных 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оператора по обеззараживанию сточных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обеззараживанию сточных вод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оператора по обеззараживанию сточных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 обеззараживанию сточных 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ограждающих конструкций (лестниц, переходных мостиков, ограждающих кожухов);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токсического и другого вредного воздействия воздуха рабочей зоны, взрывоопасные смеси;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горючие смеси, попавшие в сточные воды;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и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пылеобразующими реагентами;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в виде бактерий и вирусов, яйца гельминтов.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рабочее место, привести его в порядок, убрать лишние и мешающие выполнять работу предметы, расположить приспособления и инструменты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обход обслуживаемого оборудования по определенному маршруту, проверить безопасное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 убедиться в исправности приточно-вытяжной вентиляции, отсутствие паров агрессивных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 рабочем месте наличие и исправность дежурной спецодежды и других средств защиты, нейтрализующих растворов, инструмента, электрического фонаря, средств пожаротушения,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закрытие на замок складских помещений, где хранятся ядовитые и агрессивные вещества, наличие соответствующих четких надписей на емкостях и склянках с химическими реактивами, нумераций на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целостность стеклянной посуды, бюреток, пипеток, исправность электроприборов и их заземление, приборов КИП, подключенность датчиков кондуктометрического контроля у работающего оборудования, состояние титровальньк столов, достаточность реактивов и реагентов, отсутствие протечек агрессивных веществ через арматуру, состояние проходов и проездов, ограждений, вращающих механизмов, площадок, лестниц, закрытие каналов, состояние вентиляции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приемки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приходить на смену в нетрезвом состоянии или употреблять спиртные напитки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Для обеспечения безопасной эксплуатации очистных сооружений водоснабжения локальным нормативным актом работодателя должны быть назначены лица, ответственные за эксплуатацию, техническое обслуживание и ремонт очистных сооружений 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Перечни совместимости химических веществ, используемых в очистных сооружениях водоснабжения, должны быть утверждены работодателем и находиться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складах реагентов очистных сооружений водоснабжения запрещается хранение: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одном помещении реагентов, которые могут химически взаимодействовать между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взрывоопасных и огнеопасных веществ,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Реагенты, содержащие фтор, сернистый газ и его растворы, являются ядовитыми веществами и при работе с ними необходимо соблюдать требования, предъявляемые к СДЯВ.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с реагентами должны проводиться в специальной одежде, специальной обуви, а при выделении в воздух рабочей зоны пыли или вредных газов - с применением противогазов или других средств индивидуальной защиты органов дыхания и защитных очков. После окончания работ с реагентами работники должны вымыть руки и смазать их глицерином, протереть глаза ватным тампоном, смоченным дистиллированной водой, и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Ремонтные работы внутри емкостных сооружений должны выполняться по наряду-допуску бригадой, состоящей не менее чем из 3 работников. На поверхности сооружения должны оставаться не менее 2 работников для страховки и подачи работающему внутри сооружения работнику материалов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спуском в закрытые емкостные сооружения должно быть проверено состояние воздушной среды в них на отсутствие содержания вредных и (или) взрывоопасных газов и обеспечено принудительное вентилирование их. Крышки люков во время выполнения работ должны быть открыты. В процессе выполнения работ должен осуществляться постоянный контроль за состоянием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Устранить обнаруженные нарушения требований по охране труда до начала работ, при невозможности сделать это оператор обязан сообщить о недостатках в обеспечении охраны труда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эксплуатации сооружений для очистки сточных вод должен быть исключен непосредственный контакт работников со сточными 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 Использовать выданные ему средства защиты, приспособления и инструмент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Немедленно сообщать своему непосредственному руководителю обо всех случаях неисправности оборудования и нарушения требования безопасности, аварийных ситуаций, загорания и пожарах, несчастных случаях, микроповреждениях (микротравмах) и заболеваниях в процессе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Обходы и осмотры оборудования, допуск ремонтного персонала к работе, а также выполнение текущих работ оператор должен осуществлять с ведома и разрешения вышестоящего дежурного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во время обхода и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оператор должен вызвать дежурного электрика, а до его прихода пользоваться электрическим фонарем;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вблизи водоуказательных стекол, а также около запорной и предохранительной арматуры и фланцевых соединений трубопроводов, находящихся под давлением, если это не вызвано производственной необходимостью.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 механизмов или устройств при отсутствии или неисправности состояний ограждающих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уборку вблизи механизмов без предохранительных ограждений или с плохо закрепленными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чистить, обтирать и смазывать вращающиеся или движущиеся части механизмов, а также просовывать руки за ограждение для смазки 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производить ремонт оборудования без принятия предупредительных мер против включения его в работу (пуск двигателя, подачи воды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при обтирке работающих машин наматывать обтирочный материал на руку или пальцы.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пуске вращающихся механизмов следует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заливании водой ключей управления оперировать ими следует в диэлектрических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работы оператор должен следить за надежным закреплением защитных (ограждающих) кожухов на фланцевых соединениях и трубопроводах, установленных на оборудовании в схемах с агрессивными и ядовитыми веществами, так как наибольшее количество несчастных случаев происходит из-за выброса кислот и щелочей через фланцевые соединения и некачественные швы сварки на напорных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неисправной арматуры трубопроводов необходимо сообщить об этом своему вышестоящему дежурному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оператору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Использовать в своей работе только грузоподъемные механизмы, к которым он допущен и на которых указаны инвентарный номер, грузоподъемность и дата следующего технического освидетельствования. Применяемые в процессе работы стропы должны иметь бирку или клеймо, на которых должен быть указан номер стропа, его грузоподъемность и дата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Стропы, имеющие оборванные пряди, прожоги, вмятины, скрутки и другие повреждения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подъеме груза во избежание выпадения строп из зева крюка,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поднимаемый груз канаты или цепи должны быть наложены равномерно, без узлов и перекруток.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груз необходимо приподнять на высоту не более 300 мм для проверки правильности стропки, равномерности натяжения стропов; только после этого груз следует поднимать на требуемую высоту; для исправления неправильной стропки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груз в подвешенном состоянии. В случае неисправности механизма, когда нельзя опустить груз, место под подвешенным грузом необходимо оградить и вывесить запрещающие плакаты или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перемещение грузов при недостаточном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работы с применением лопаты следует обращать внимание на прочность закрепления черенка в держателе. Черенки должны быть гладкими.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Используемые в работе ломы должны быть прямыми с оттянутыми и заостренными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Размеры зева (захвата) применяемых гаечных ключей не должны превышать размеров граней подтягиваемых элементов (головок болтов, гаек) более чем на 0,3 мм. При наличии зазора между плоскостями губок и головок болтов или гаек не допускается применение каких-либо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Удлинение гаечных ключей дополнительными рычагами, вторыми ключами или трубами запрещается. При работе с гаечными ключами следует избегать срыва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открытии и закрытии арматуры не следует применять рычаги, удлиняющие плечо рукоятки или маховика, не предусмотренные действующей Инструкцией по эксплуатации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и открытии арматуры следует действовать осторожно, избегая срыва применяемого приспособления с маховика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Переносить стеклянные емкости (бутыли, склянки, колбы) как пустые, так и заполненные пробами или химическими реактивами, следует в специальном ящике с ячейками или в ведре.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склянки, колбы и бутыли в руках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Концентрированные кислоты и щелочи следует хранить в стеклянных бутылях с притертыми пробками, пробки привязывают к горлышку бутылей. Бутыли хранят в отдельном помещении, их устанавливают на полу в корзинах или деревянных обрешетках. На горлышках бутылей должны быть бирки с надписью.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попадании кислоты на кожу или в глаза немедленно смыть ее обильной струей воды, затем промыть однопроцентным раствором питьевой соды, после чего доложить о случившемся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попадания на кожу или в глаза щелочи необходимо смыть ее обильной струей воды и промыть трехпроцентным раствором борной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До начала и во время работы в подземном сооружении или в резервуаре должна быть обеспечена естественная или принудительная его вентиляция.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вентиляцию кислородом.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естественная или принудительная вентиляция не обеспечивает полное удаление вредных веществ, спуск в подземное сооружение или резервуар разрешается только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работа в подземных сооружениях или резервуарах при уровне воды в них более 200 мм (над уровнем пола), а также при температуре воды выше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воды (жидкой среды) необходимо пользоваться резиновой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Работы внутри подземных сооружений или резервуарах, а также периодические осмотры их следует производить в составе бригады из трех человек, из которых два человека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Фланцевые соединения трубопроводов, предназначенные для подачи едких жидкостей (растворов кислот и щелочей), должны быть закрыты металлическими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Трубопроводы, насосы и другое оборудование работающее под давлением должно быть снабжено исправными манометрами с отметкой предельного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обнаружении свищей в трубопроводах или баках (резервуарах) с едкими веществами аппаратчик должен немедленно сообщить старшему по смене, определить опасную зону, прекратить в ней все работы, удалить из нее персонал, огородить эту зону и вывесить знаки безопасности "Проход воспрещен", "Опасно!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Курение на территории очистных сооружений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Допуск ремонтного персонала к работе должен проводиться аппаратчиком на рабочем месте бригады. Совместно с руководителем и производителем работ он должен проверить готовность оборудования к ремонту, обращая особое внимание на надежность его дренирования и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 Быть внимательным, не отвлекаться на посторонние 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Завершить все работы по переключению оборудования, текущие работы, осмотры и обходы (за исключением аварийных случаев) и операции по перекачке реагентов, для передачи смены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рабочее место и закрепленное оборудование. Во избежание пожара или взрыва запрещается применять при уборке легковоспламеняющиеся и горючие вещества (керосин, бензин, ацетон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Оформить сдачу смены и сообщить непосредственному руководителю работ о недостатках, выявленных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7d6573658844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