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подготовке скважин к капитальному и подземному ремонтам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подготовке скважин к капитальному и подземному ремонтам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подготовке скважин к капитальному и подземному ремонтам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подготовке скважин к капитальному и подземному ремонтам;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подготовке скважин к капитальному и подземному ремонтам;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подготовке скважин к капитальному и подземному ремонтам;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подготовке скважин к капитальному и подземному ремонтам.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подготовке скважин к капитальному и подземному ремонтам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 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подготовке скважин к капитальному и подземному ремонтам.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подготовке скважин к капитальному и подземному ремонтам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оператором по подготовке скважин к капитальному и подземному ремонтам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по подготовке скважин к капитальному и подземному ремонтам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по подготовке скважин к капитальному и подземному ремонтам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по подготовке скважин к капитальному и подземному ремонтам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Решения о сроках, способах и объемах проведения работ по реконструкции и капитальному ремонту ПТ должны приниматься с учетом анализа результатов ревизии и срока службы ПТ.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по реконструкции и капитальному ремонту следует начинать после выполнения подготовительных мероприятий, приемки объектов исполнителем работ и письменного разрешения руководства эксплуатирующей организации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своего рабочего места, а также наличие и исправность предназначенных для предстоящей работы инструментов и приспособлений. В случае обнаружения неисправностей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скважине необходимо проверить и, в случае необходимости, отремонтировать устье скважины, проверить состояние площадки у устья скважины, мостков,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Фонтанные, газлифтные скважины и скважины, оборудованные ШГН и УЭЦН с возможными фонтанными проявлениями, должны быть предварительно заглушены.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Выпуск газов при разряжении следует производить через газовый стояк, удаленный от устья не менее чем на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по подготовке скважин к ремонту,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Следует соблюдать требования безопасности при пропарке насосно-компрессорных труб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Требования безопасности при глушении скважин: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Перед ремонтом скважину необходимо заглушить и давление в ее затрубном пространстве постепенно снизить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Перед глушением скважин необходимо проверить исправность всех задвижек, фланцевых соединений и наличие самотека жидкости по нефтепроводу.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Глушение скважины можно начинать только при наличии двухстороннего акта о приемке скважины в ремонт и необходимого объема жидкости глушения с удельным весом, равным указанному в плане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Территория, на которой устанавливается промывочный агрегат и бойлеры, должна быть предварительно освобождена от посторонних предметов. Агрегаты и автоцистерны устанавливаются с наветренной стороны на расстоянии не менее 10 м от устья скважины, при этом кабины агрегатов и автоцистерны не должны быть обращены к устью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Категорически запрещается устанавливать агрегат под осветительными и силовыми линиями.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Промывочный агрегат скважины должен быть оборудован предохранительным клапаном и манометром, выхлопная труба - искрогасителем.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Перед началом глушения скважины всю обвязку манифольда и арматуру необходимо опрессовать на полуторакратное давление (150 атм), указанное в паспорте арматуры. При этом все рабочие должны быть удалены на безопасное расстояние. По окончании опрессовки фонтанной арматуры и линии высокого давления необходимо составить акт об опрессовке скважин за подписью старшего оператора вахты, оператора по глушению скважины и машиниста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Категорически запрещается крепление каких-либо узлов агрегата или обвязки устья скважины и манифольда, а также превышение давления более 100 атм, в процессе глушения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5.1.9.9. При глушении скважины старший оператор вахты и оператор по глушению скважин должны вести постоянное наблюдение за показаниями манометра, за линией обвязки и за местами нахождения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5.1.9.10. После окончания глушения скважины необходимо закрыть задвижку на арматуре, со стороны нагнетания снизить давление в линии до атмосферного и только после этого приступить к разборке манифольда.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5.1.9.11. При поглощении жидкости одним из пластов, скважину необходимо доливать жидкостью расчетного удельного веса.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5.1.9.12. После окончания глушения скважины должен быть составлен акт о глушении скважины с указанием начального давления, объема закачанной жидкости, ее удельного веса и наличии циркуляции за подписью мастера ПРС, а при отсутствии мастера - старшего оператора вахты, оператора по глушению скважины и машиниста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5.1.9.13. Запрещается производить установку и монтаж подъемных агрегатов до глушения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Требования безопасности при химической обработке скважин: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Сосуды для хранения и транспортирования кислоты и других химических реагентов, а также запорные устройства должны быть герметичными и химически стойкими.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При открывании емкости с кислотой следует стоять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При наливе кислоты в цистерну агрегата и закачки ее в скважину необходимо следить за ее уровнем при помощи устройства. Нельзя наклоняться над открытым люком цистерны для наблюдения за уровнем кислоты в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Выливать кислоту в емкость для разведения раствора следует в специально отведенных местах, которые должны быть защищены от атмосферных осадков и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При приготовлении раствора во избежание разбрызгивания кислоту следует вливать в воду, а не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На крышке мерника, используемого для приготовления раствора кислоты, должно быть не менее двух отверстий: одно - для залива, другое - для отвода ее паров.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На месте проведения работ должен быть необходимый запас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До закачки раствора кислоты в скважину манифольд от агрегата до устья скважины должен быть опрессован на полуторакратное ожидаемое давление (но не более 150 атм), опрессовка манифольда должна производиться технической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5.1.10.9. При опрессовке манифольда все операторы должны находиться вне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5.1.10.10. Перед опрессовкой манифольда необходимо проверить надежность крепления всех узлов, соединений агрегатов с устьевой арматурой скважины, докрепить слабые узлы, не допускать провисания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5.1.10.11. При обнаружении негерметичности или неисправности, во время опрессовки, агрегат должен быть остановлен, давление в манифольде снижено до атмосферного и только после это устранена негерметичность.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5.1.10.12. Во время закачки кислотного раствора, его проводки и при промывке в скважине после закачки кислоты, все члены вахты и оператор по подготовке скважины в ПРС должны находиться вне опасной зоны, вести наблюдения за оборудованием, показаниями контрольно-измерительных приборов и выполнять указания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5.1.10.13. При обнаружении негерметичности коммуникации или устьевого оборудования следует прекратить закачку раствора, давление снизить до атмосферного, коммуникацию промыть водой, только после этого устранить негерметичность.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5.1.10.14. Во время закачки кислотного раствора в скважину или когда манифольд находится под давлением производить крепление соединений и сальников или выполнять какие-либо действия по их ремонту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5.1.10.15. Запрещается производить закачку кислоты в скважину при силе ветра более 12 м/сек, при сильном тумане, снегопаде или ливне с видимостью менее 50 м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5.1.10.16. Запрещается устанавливать агрегат и др. спецтехнику при проведении соляно-кислотной обработки на расстоянии менее 25 м от устья скважины. Спецтехника должна быть установлена с наветренной стороны и оборудована искрогасителями.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5.1.10.17. При проведении соляно-кислотной обработки должна быть подготовлена к работе аварийная планшайба.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5.1.10.18. После окончания работы по закачке кислоты в пласт все оборудование и коммуникации должны быть промыты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5.1.10.19. Перед разборкой манифольда давление в нем должно быть снижено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5.1.10.20. После окончания соляно-кислотной обработки скважины необходимо привести в порядок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5.1.10.21. В случае разлива кислоты она должна быть засыпана песком или смыта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Требования безопасности при работе с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Категорически запрещается работать с неисправным инструментом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Оборудование и инструмент должны быть в полном комплекте и соответствовать характеру проводимых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При работе с ключами запрещается применять какие-либо рычаги или наставлять ключи для создания большого крутящего момента.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Применять ключи большого размера с подкладыванием пластин под нужный размер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Рубку каната и металла необходимо производить в стороне от устья скважины, и пользоваться при этом специальным приспособлением - канаторубкой.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При работе со стальными канатами или металлами следует пользоваться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При рубке клямс, стальных канатов, металла и т.д.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При переноске инструмента, имеющего острые кромки или лезвия, необходимо применять меры, исключающие возможность травмирования людей (применять чехлы, сумки, ящики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Электробезопасность: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Передвижное распределительное устройство и осветительная установка располагаются на расстоянии не менее 15 м от устья скважины и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Кабеленаматыватель устанавливается на расстоянии не менее 20 м от устья скважины и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Культбудка устанавливается на расстоянии высоты мачты плюс 10 м от устья скважины и не менее 2 м от высоковольтной линии до 1 кВ, не менее 10 м от высоковольтной линии 6-10 кВ.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Включение и отключение электроэнергии должно производиться в диэлектрических перчатках с применением диэлектрической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Запрещается открывать распределительные щиты - шкафы различных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Пользоваться неисправными штепсельными разъемами, рубильниками, выключателями и т.д.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оператору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без присмотра;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употреблять алкогольные и слабоалкогольные напитки, наркотические вещества;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должны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по подготовке скважин к капитальному и подземному ремонтам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подготовке оборудования, насосно-компрессорных труб, обнаружив поломки или критическое состояние отдельных механизмов, узлов поверхностей насосно-компрессорных труб и др., могущих привести к аварии или травмам персонала, немедленно прекратить работу, уведомить руководителя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электроэнергию. Перекрыть подачу воды.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окончанию работ оператор по подготовке скважин к капитальному и подземному ремонтам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и собрать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отсоединить устройства, приборы,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7bbd70241d4a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