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для оператора по производству сендвич-панелей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оператора по производству сендвич-панелей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w:t>
      </w:r>
      <w:r>
        <w:rPr>
          <w:rFonts w:hAnsi="Times New Roman" w:cs="Times New Roman"/>
          <w:color w:val="000000"/>
          <w:sz w:val="24"/>
          <w:szCs w:val="24"/>
        </w:rPr>
        <w:t>Приказ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27.11.2020 N 833н</w:t>
      </w:r>
      <w:r>
        <w:rPr>
          <w:rFonts w:hAnsi="Times New Roman" w:cs="Times New Roman"/>
          <w:color w:val="000000"/>
          <w:sz w:val="24"/>
          <w:szCs w:val="24"/>
        </w:rPr>
        <w:t xml:space="preserve"> "Об утверждении Правил по охране труда при размещении, монтаже, техническом обслуживании и ремонте технологического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по производству сендвич-панелей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передвигающиеся изделия, заготовки,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действие электрического тока, который может пройти через тело работника;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поля;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недостаточность естественного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прямая и отраженная блескость;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высоте относительно поверхности земли (пола);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химические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При работе коменданта административного здания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На оборудовании должна быть обеспечена установка только той оснастки, которая указана в технологической карте на данную операцию. Крепление ее должно быть надежным, исключающим смещение в процессе работы.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линии,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оператору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на линии соблюдать правила ее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При прекращении подачи электроэнергии или перерыве в работе отключать электрооборудование от сети.</w:t>
      </w:r>
    </w:p>
    <w:p>
      <w:pPr>
        <w:spacing w:line="240" w:lineRule="auto"/>
        <w:rPr>
          <w:rFonts w:hAnsi="Times New Roman" w:cs="Times New Roman"/>
          <w:color w:val="000000"/>
          <w:sz w:val="24"/>
          <w:szCs w:val="24"/>
        </w:rPr>
      </w:pPr>
      <w:r>
        <w:rPr>
          <w:rFonts w:hAnsi="Times New Roman" w:cs="Times New Roman"/>
          <w:color w:val="000000"/>
          <w:sz w:val="24"/>
          <w:szCs w:val="24"/>
        </w:rPr>
        <w:t>5.1.9. Правильно выполнять приемы работы при ведении технологического процесса, осмотре, регулировании, обслуживании оборудования линии, а также при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5.1.10. Все работы производить в соответствии с технологической документацией и инструкциями по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5.1.11. Применять материалы и вещества, не оказывающие вредного воздействия на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5.1.12. Рабочее место выбирать с таким расчетом, чтобы обеспечивался максимальный обзор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5.1.13. Держать руки и другие части тела вдали от движущихся элементов и вращающихся поверхностей, поверхностей с повышенной температурой.</w:t>
      </w:r>
    </w:p>
    <w:p>
      <w:pPr>
        <w:spacing w:line="240" w:lineRule="auto"/>
        <w:rPr>
          <w:rFonts w:hAnsi="Times New Roman" w:cs="Times New Roman"/>
          <w:color w:val="000000"/>
          <w:sz w:val="24"/>
          <w:szCs w:val="24"/>
        </w:rPr>
      </w:pPr>
      <w:r>
        <w:rPr>
          <w:rFonts w:hAnsi="Times New Roman" w:cs="Times New Roman"/>
          <w:color w:val="000000"/>
          <w:sz w:val="24"/>
          <w:szCs w:val="24"/>
        </w:rPr>
        <w:t>5.1.14. Следить за рабочими поверхностями узлов оборудования, контролировать температуру электродвигателей, подшипников, не допускать утечки масла из агрегатов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5.1.15. Управлять технологическим процессом, правильно выбирать режимы работы, своевременно выявлять брак, устранять причины, его порождающие.</w:t>
      </w:r>
    </w:p>
    <w:p>
      <w:pPr>
        <w:spacing w:line="240" w:lineRule="auto"/>
        <w:rPr>
          <w:rFonts w:hAnsi="Times New Roman" w:cs="Times New Roman"/>
          <w:color w:val="000000"/>
          <w:sz w:val="24"/>
          <w:szCs w:val="24"/>
        </w:rPr>
      </w:pPr>
      <w:r>
        <w:rPr>
          <w:rFonts w:hAnsi="Times New Roman" w:cs="Times New Roman"/>
          <w:color w:val="000000"/>
          <w:sz w:val="24"/>
          <w:szCs w:val="24"/>
        </w:rPr>
        <w:t>Режим работы технологического оборудования и машин должен обеспечивать: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согласованность и надежность производственного процесса;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загрузку в соответствии с их производительностью;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аварийное отключение или экстренное торможение.</w:t>
      </w:r>
    </w:p>
    <w:p>
      <w:pPr>
        <w:spacing w:line="240" w:lineRule="auto"/>
        <w:rPr>
          <w:rFonts w:hAnsi="Times New Roman" w:cs="Times New Roman"/>
          <w:color w:val="000000"/>
          <w:sz w:val="24"/>
          <w:szCs w:val="24"/>
        </w:rPr>
      </w:pPr>
      <w:r>
        <w:rPr>
          <w:rFonts w:hAnsi="Times New Roman" w:cs="Times New Roman"/>
          <w:color w:val="000000"/>
          <w:sz w:val="24"/>
          <w:szCs w:val="24"/>
        </w:rPr>
        <w:t>5.1.16. В процессе эксплуатации конвейеров систематически контролировать правильность загрузки конвейерной ленты, плавность хода, исправность роликов и пр.</w:t>
      </w:r>
    </w:p>
    <w:p>
      <w:pPr>
        <w:spacing w:line="240" w:lineRule="auto"/>
        <w:rPr>
          <w:rFonts w:hAnsi="Times New Roman" w:cs="Times New Roman"/>
          <w:color w:val="000000"/>
          <w:sz w:val="24"/>
          <w:szCs w:val="24"/>
        </w:rPr>
      </w:pPr>
      <w:r>
        <w:rPr>
          <w:rFonts w:hAnsi="Times New Roman" w:cs="Times New Roman"/>
          <w:color w:val="000000"/>
          <w:sz w:val="24"/>
          <w:szCs w:val="24"/>
        </w:rPr>
        <w:t>5.1.17. Исключать завалы транспортируемых материалов при пуске, остановке или в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конвейера должна соответствовать скорости, указанной в технологической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5.1.18. Исключать нахождение людей на расстоянии ближе 1 м от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Обеспечивать их нахождение за ограждением, если последнее предусмотрено конструкцией оборудования или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5.1.19. Перед запуском убедиться, что весь персонал находится на безопасном расстоянии вне рабочей зоны оборудования,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5.1.20. В процессе работы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5.1.21.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5.1.22.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5.1.23. Заметив нарушение требований охраны труда другим работником, оператору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5.1.24.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5.1.28.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5.1.29. При выполнении работ оператору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 пользоваться неисправным инструментом, приспособлениями, а также приборами и оборудованием, обращению с которыми он не обучен;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технологического оборудования, приборов, приспособлений. Ремонт должен проводить специалист;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перегружать оборудование, превышать его установленную производительность;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со снятыми предохранительными устройствами;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работающее оборудование без присмотра;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облокачиваться на оборудование, класть на него инструмент, приспособления и пр.;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при выключенной или неисправной вентиляции;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обнаруженных неисправностях производственного оборудования и инструмента, а также, если при прикосновении к машине, станку, агрегату ощущается действие электрического тока, либо имеет место сильный нагрев электропроводов, электродвигателей, электроаппаратуры, появление искрения или обрыв проводов и т.д. необходимо немедленно прекратить работу, отключить электрооборудование, предупредить работающих об опасности, поставить в известность руководство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дыма и возникновении возгорания,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руководство.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6.3.3.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вентиляцию, сдать готовые изделия.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30c75676fe545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