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управлению блок-формой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по управлению блок-формой.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 управлению блок-формой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управлению блок-формой;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по управлению блок-формой;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оператора по управлению блок-формой.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РФ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управлению блок-формой.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3.11.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повыполнению режимов труда иотдыха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3.1163.5.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Подключение электрооборудования к сети должно производиться только после полного окончания сборочно-монтажных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комплекса не допускается нахождение посторонних предметов в зоне движения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Очистку оборудования от остатков смеси, все профилактические и ремонтные работы выполнять только на обесточенном комплексе. При выполнении ремонтных работ с матрицей, пуансоном для исключения самопроизвольного опускания траверсы пуансона и кронштейнов матрицы под них необходимо ставить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разборкой гидропривода необходимо отключить электропитание и принять меры против его случайного включения, все подвижные части (кронштейны матрицы, траверсу пуансона), которые могут опускаться под собственным весом, зафиксировать упорами или перевести в крайнее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насосной установки необходимо проверить надежность крепления винтов гидроаппаратуры и накидных гаек трубопроводов, наличие масла в баке (не ниже нижней риски на маслоуказателе).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Эксплуатация насосной установки без необходимого количества масла в баке или при неисправной контрольно-регулирующей аппаратуре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ЗАПРЕЩАЕТСЯ. При обнаружении неисправностей следует немедленно остановить работу насосной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разборка гидропривода, находящегося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затяжка накидных гаек трубопроводов, находящихся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сварочные работы без надежного крепления струбциной обратного сварочного кабеля “Земля” непосредственно к свариваемой детали во избежание перегорания соединительных электрокабелей и другой электроаппаратуры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вибропресса при снятых защитных ограждениях Элементы комплекса и узлы электрооборудования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следует соблюдать общие правила электробезопасности для установок с напряжением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допускать к эксплуатации оборудования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оборудовании последней, отключает (обесточивает) электрооборудование и выключает электрощит.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20af2e355b41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