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w:t>
      </w:r>
      <w:r>
        <w:rPr>
          <w:rFonts w:hAnsi="Times New Roman" w:cs="Times New Roman"/>
          <w:b/>
          <w:bCs/>
          <w:color w:val="000000"/>
          <w:sz w:val="24"/>
          <w:szCs w:val="24"/>
        </w:rPr>
        <w:t>оператора смесительного отделения (производство кирпича и строительных блоков на немецком автоматизированном оборудовании)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смесительного отделения (производство кирпича и строительных блоков на немецком автоматизированном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смесительного отделения (производство кирпича и строительных блоков на немецком автоматизированном оборудовании)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грузоподъемных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(твердых, сыпучих, жидких),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заготовок и изделий,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значительной высоте относительно поверхности пола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замыкания электрических цепей через тело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токсичных и раздражающих химических веществ, проникающих в организм работника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(или) запыленности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тару, сырье,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и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состояние и исправность смесителя: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смесителя;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смесителя и заземляющим проводом);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посторонних предметов внутри и вокруг смесителя;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работу смесителя на холостом ходу в течение 2–3 минут.</w:t>
      </w:r>
    </w:p>
    <w:p>
      <w:pPr>
        <w:spacing w:line="240" w:lineRule="auto"/>
        <w:rPr>
          <w:rFonts w:hAnsi="Times New Roman" w:cs="Times New Roman"/>
          <w:color w:val="000000"/>
          <w:sz w:val="24"/>
          <w:szCs w:val="24"/>
        </w:rPr>
      </w:pPr>
      <w:r>
        <w:rPr>
          <w:rFonts w:hAnsi="Times New Roman" w:cs="Times New Roman"/>
          <w:color w:val="000000"/>
          <w:sz w:val="24"/>
          <w:szCs w:val="24"/>
        </w:rPr>
        <w:t>4.4.2. Оператор смесительного отделения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Строго соблюдать требования безопасности, изложенные в эксплуатационной документации завода – изготовителя смесителя.</w:t>
      </w:r>
    </w:p>
    <w:p>
      <w:pPr>
        <w:spacing w:line="240" w:lineRule="auto"/>
        <w:rPr>
          <w:rFonts w:hAnsi="Times New Roman" w:cs="Times New Roman"/>
          <w:color w:val="000000"/>
          <w:sz w:val="24"/>
          <w:szCs w:val="24"/>
        </w:rPr>
      </w:pPr>
      <w:r>
        <w:rPr>
          <w:rFonts w:hAnsi="Times New Roman" w:cs="Times New Roman"/>
          <w:color w:val="000000"/>
          <w:sz w:val="24"/>
          <w:szCs w:val="24"/>
        </w:rPr>
        <w:t>5.1.4. Использовать смеситель только по прямому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5.1.6. Следить за работой смесителя,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5.1.7. В процессе работы контролировать технологический процесс. При этом располагаться таким образом, чтобы не подвергаться воздействию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со смесителем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и вынимать штепсельную вилку мокрыми руками;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и перекручивать сетевой шнур;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части корпуса, предохранительные устройства во время работы;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смеситель ненадлежащим образом и не по прямому назначению;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неисправный смеситель;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повреждениях электропривода;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незаземленном смесителе;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техническое обслуживание и ремонт смесителя во включенном состоянии;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без присмотра работающий смеситель, даже ненадолго покидая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5.1.9. Избегать прямого контакта с токсическими веществами, компонентами.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обслуживании смесителя необходимо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5.1.11. Своевременно производить техническое обслуживание смесителя с последующей проверкой его 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5.1.12.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Эксплуатация контактных смесителей, ковшовых мешалок, мешалок для перемешивания хризотилцементной массы и переработки обрезков запрещается при: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неправильной установке защитных ограждений цепных передач и соединительных муфт приводов;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обрыве ковшей в ковшовой мешалке;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утечке жидкости через уплотнения подшипников;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задевании лопастей о корпус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Контактный смеситель и ковшовая мешалка должны иметь указатели максимального уровня заполнения.</w:t>
      </w:r>
    </w:p>
    <w:p>
      <w:pPr>
        <w:spacing w:line="240" w:lineRule="auto"/>
        <w:rPr>
          <w:rFonts w:hAnsi="Times New Roman" w:cs="Times New Roman"/>
          <w:color w:val="000000"/>
          <w:sz w:val="24"/>
          <w:szCs w:val="24"/>
        </w:rPr>
      </w:pPr>
      <w:r>
        <w:rPr>
          <w:rFonts w:hAnsi="Times New Roman" w:cs="Times New Roman"/>
          <w:color w:val="000000"/>
          <w:sz w:val="24"/>
          <w:szCs w:val="24"/>
        </w:rPr>
        <w:t>Заполнять контактный смеситель и ковшовую мешалку сверх максимального уровня заполнения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5.2.3.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смесителя, угрожающих аварией на рабочем месте: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и т. п.;</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своему руководителю;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смеситель от электросети;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своему руководителю о случившемся;</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смеситель, отключить его от электросети, осмотреть и очистить его от остатков сырья и готовой смеси.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cf9d6fadc974e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