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звукозаписи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звукооператора.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II группу</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случайном контакте с оголенными, неизолированными проводами);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токоведущие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длительной работе за экраном монитора;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длительное статическое напряжение мышц спины, шеи, рук и ног, что может привести к статическим перегрузкам;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источниками которых являются мониторы персональных компьютеров;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необходимости перед началом работы оператор должен подготовить средства индивидуальной защиты от воздействия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4.1.2. Прежде чем приступать к работе, следует проверить состояние рабочего места; если оно не убрано или загромождено, необходимо принять меры к очистке и привести его в порядок; кроме того, нужно убедиться в наличии свободного подхода к рабочему месту, а также исправности пола в рабочей зоне.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включением звукотехнического оборудования в электрическую сеть оператору следует визуально проверить исправность розетки, вилки, а также электрических шнуров и кабелей, используемых для питания оборудования и подсоединений между собой всех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работы оператор должен осмотреть звукотехнические средства, используемые для проведения записей, и проверить обеспечение параметров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оператору нужно убедиться в достаточности и равномерности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4.4.2. Оператор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Оператор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Следует помнить, что специфика работы с живым звуком подразумевает повышенное нервное возбуждение. Во время работы оператор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оператору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Оператору не разрешается оставлять свое рабочее место во время выполнения работ со звукозаписывающей и звуковоспроизводящей аппаратурой; это допускается только с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 Оператор не должен оставлять работающее звукотехническое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5.1.5. Оператор должен выполнять только ту работу, которая ему поручена; если оператору недостаточно хорошо известен безопасный способ выполнения работы, он должен обратиться за разъяснением к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оператору необходимо быть внимательным и соблюдать аккуратность для обеспечения своей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 Оператор должен соблюдать осторожность при передвижении, чтобы не споткнуться и не удариться о возможные препятствия (например, кабельные коммуникации, осветительное оборудование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5.1.8. Особую осторожность оператору необходимо соблюдать при нахождении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ходьбы нельзя наступать на электрические кабели,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электрооборудованием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горячих или теплых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только ту работу, которая ему была поручена, не допуская при этом спешки, с учетом безопасных приемов и методов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Работнику во время работы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5.2.2. Работы производить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 во время работы становиться на всякого рода подземные и надземные трубопроводы, а также на электрокабели, батареи отопления и вентиляционные короба, ходить по ним или опираться при подтягивании и спуске с одной высоты на другую.</w:t>
      </w:r>
    </w:p>
    <w:p>
      <w:pPr>
        <w:spacing w:line="240" w:lineRule="auto"/>
        <w:rPr>
          <w:rFonts w:hAnsi="Times New Roman" w:cs="Times New Roman"/>
          <w:color w:val="000000"/>
          <w:sz w:val="24"/>
          <w:szCs w:val="24"/>
        </w:rPr>
      </w:pPr>
      <w:r>
        <w:rPr>
          <w:rFonts w:hAnsi="Times New Roman" w:cs="Times New Roman"/>
          <w:color w:val="000000"/>
          <w:sz w:val="24"/>
          <w:szCs w:val="24"/>
        </w:rPr>
        <w:t>5.2.4. Соблюдать требования безопасности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перемещения в помещениях и на территории организации, производственных участков, складов,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5.2.7.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работы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звукотехнического оборудования необходимо прекратить работу, обесточить оборудование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Оператору не следует самому устранять технические неполадки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6.3.3. Оператор при обнаружении пожара или признаков горения (задымление, запах гари, повышение температуры и т. п.) обязан немедленно уведомить об этом пожарную охрану по телефону 01, руководителя работ и приступить к тушению очага возгорания имеющимися средствами пожаротушения (с помощью огнетушителя, внутреннего пожарного водопровода, установки пожаротушения и т. п.).</w:t>
      </w:r>
    </w:p>
    <w:p>
      <w:pPr>
        <w:spacing w:line="240" w:lineRule="auto"/>
        <w:rPr>
          <w:rFonts w:hAnsi="Times New Roman" w:cs="Times New Roman"/>
          <w:color w:val="000000"/>
          <w:sz w:val="24"/>
          <w:szCs w:val="24"/>
        </w:rPr>
      </w:pPr>
      <w:r>
        <w:rPr>
          <w:rFonts w:hAnsi="Times New Roman" w:cs="Times New Roman"/>
          <w:color w:val="000000"/>
          <w:sz w:val="24"/>
          <w:szCs w:val="24"/>
        </w:rPr>
        <w:t>6.3.5. До прибытия пожарной охраны оператор обязан принимать меры по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6.3.6.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оператору следует выключить используемое оборудование, отключив его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звукотехнические средства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e2f91b1e05a42a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