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работника группы селекции и семеноводства зерновых культур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работника группы селекции и семеноводства зерновых культур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работника группы селекции и семеноводства зерновых культур;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работника группы селекции и семеноводства зерновых культур;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работником;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работника группы селекции и семеноводства зерновых культур.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работника группы селекции и семеноводства зерновых культур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24.12.2021 N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27.10.2020 N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работником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работника группы селекции и семеноводства зерновых культур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группы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Работник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работник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Движение по территории организации следует совершать по утвержденной схеме маршрутов движения транспортных средств и пешеходов.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Загрузка сеялок и иных посевных (посадочных) агрегатов семенными и посадочными материалами и удобрениями должна производиться механизированным способом. Ручная загрузка сеялок и посадочных машин семенным (посадочным) материалом и минеральными удобрениями допускается только при остановленном посевном (посадочном) машинно-тракторном агрегате, выключенном двигателе трактора с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ручной загрузке (заправке) посевных агрегатов тара, применяемая для загрузки бункеров туковых сеялок, растениепитателей и других машин, должна вмещать не более 10 кг минеральных удобрений.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Загрузка протравленных семян в сеялки должна проводиться с наветренной стороны в средствах индивидуальной защиты. Выравнивание протравленного зерна в сеялках необходимо осуществлять деревянными лопатками.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Крышки семенного ящика и бункеров минеральных удобрений в период работы должны быть плотно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Очищать рабочие органы сеялок от почвы и забившихся удобрений необходимо специальными щетками.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Сеялки и посадочные машины, оборудованные постоянными рабочими местами, должны иметь исправную систему двусторонней сигнализации, соединенную во время работы с трактором.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Движение машинно-тракторного посевного (посадочного) агрегата должно начинаться по сигналу работников, обслуживающих агрегат, после обратного сигнала о начале движения тракториста-машиниста.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Одновременное обслуживание во время проведения посевных работ одним работником двух или более сеялок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Невысеянное в течение смены протравленное зерно подлежит сдаче на склад, где оно хранилось.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Минеральные удобрения должны вноситься специальными машинами в соответствии с заранее разработанной технологией и маршрутами, утвержденными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внесении удобрений необходимо учитывать направление ветра и располагать машины таким образом, чтобы по отношению к факелу распыла ветер был боковым или встречным.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групповом способе внесения пылевидных минеральных удобрений необходимо установить безопасное расстояние между движущимися по полю агрегатами с целью исключения попадания пыли удобрений в кабину идущего следом трактора. При внесении пылевидных удобрений в ветреную погоду необходимо использовать ветрозащитное устройство.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Осуществлять сцепку прицепного разбрасывателя минеральных удобрений с трактором допускается только с помощью гидрокрюка. Перед поворотом необходимо выбирать такую скорость движения, которая обеспечивает поворот агрегата без заносов и потери устойчивости.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Подвешенный на крюке автокрана над разбрасывателем удобрений мягкий контейнер должен вскрываться в донной части при помощи специального ножа или открытия клапана (люка). Работник должен находиться сбоку от контейнера.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Погрузчик должен быть установлен на возможно максимальную ширину колеи. Поднимать груз и перемещать его следует в соответствии с инструкцией по эксплуатации погрузчика. Подниматься и выходить из кабины погрузчика необходимо при опущенном ковше и нейтральном положении рычагов гидрораспределителя.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Очищать ковш погрузчика, устранять неисправности надлежит при выключенном двигателе, заторможенном тракторе (погрузчике), опущенном ковше и нейтральном положении рычагов гидрораспределителя.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Бумажную тару из-под минеральных удобрений необходимо сжигать на специальных площадках. Использованные полиэтиленовые мешки и оболочки мягких контейнеров из-под минеральных удобрений надлежит собирать в предназначенном для этого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подготовке к работе агрегата для внесения жидких минеральных удобрений емкости, трубопроводы, шланги, краны, форсунки, насосы агрегата должны быть очищены, промыты и проверены на герметичность чистой водой. При этом должно быть исключено подтекание рабочей жидкости в шланговых соединениях, уплотнениях насоса и крана, обеспечено надежное крепление штанги и прицепного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Заполнение емкостей жидкими комплексными удобрениями необходимо проводить закрытой струей механизированным способом с контролем по уровнемеру. После заполнения емкостей необходимо закрыть крышки, люки, пробки и закрепить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внесении ЖКУ необходимо работать при низком давлении с целью получения крупнокапельного распыла, постоянно перемешивать раствор с помощью перемешивающего устройства (мешалки), контролировать давление в системе по показаниям манометра и расход ЖКУ по уровнемеру.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Направление и способ движения ЖКУ следует выбирать с учетом исключения попадания вносимого удобрения на кабину трактора. Обслуживание машин следует проводить с наветренной стороны при полной остановке агрегата и выключенном двигателе. Запорные устройства следует открывать плавно, исключая удары по ним металлическими предметами. Очистку трубопроводов, форсунок и другой арматуры следует производить специальными чистиками и ручными насосами.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 случае повреждения (разрыва) резиновых шлангов, нарушения герметичности в соединениях работу по внесению жидких удобрений следует немедленно прекратить, принять меры по устранению неисправностей, сообщить специалисту, ответственному за проведение работ, о характере неисправности и вызвать машину технической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повышении давления выше разрешенного, неисправности предохранительного клапана, разрыве трубопроводов, повреждении шлангов, нарушении герметичности оборудования, сопровождающемся выделением аммиака, следует отключить оборудование, снизить давление и прекратить работу, выйти в безопасную зону и удалить с прилегающей территории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повреждении сосуда следует слить аммиак в аварийное хранилище, поставить в известность руководителя работы. Пролитый аммиак необходимо полить обильным количеством воды. При утечке аммиака из цистерны по пути следования водитель должен поставить машину в сторону от дороги по направлению ветра, принять необходимые меры, обеспечивающие безопасность людей и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Во время внесения жидких минеральных удобрений запрещается проводить ручные работы на данном участке.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 конце каждой рабочей смены необходимо организовать промывку емкостей и всей гидравлической системы машин в соответствии с эксплуатационными документами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Все операции ежедневного и периодического обслуживания машин при внесении жидких удобрений следует проводить с наветренной стороны, используя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работника группы селекции и семеноводства зерновых культур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работника группы селекции и семеноводства зерновых культур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168440eaed7445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