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работника лаборатории оленеводства и традиционных отраслей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работника лаборатории оленеводства и традиционных отраслей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работника лаборатории оленеводства и традиционных отраслей;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работника лаборатории оленеводства и традиционных отраслей;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работника лаборатории оленеводства и традиционных отраслей.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работника лаборатории оленеводства и традиционных отраслей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N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работником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работника лаборатории оленеводства и традиционных отраслей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лаборатории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 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Площадь одного постоянного рабочего места пользователя персонального компьютера на базе электронно-лучевой трубки должна составлять не менее 6 м, в помещениях культурно-развлекательных учреждений с компьютерами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рекомендуется располагать монитор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Для того чтобы в процессе работы не возникало перенапряжение зрительного анализатора, следует проверить, чтобы на клавиатуре и экране монитора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Для повышения контрастности изображения перед началом работы следует очистить экран монитора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 Работник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на офисном оборудовании необходимо его осмотреть и убедиться в полной исправности, в том числе визуально проверить исправность электрического шнура, вилки и розетки, с помощью которых осуществляется питание этого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Перед началом работы нужно убедиться в достаточности и равномерности освещения рабочего места; кроме того, должны отсутствовать резкие тени, а все предметы должны быть отчетливо различимы.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работник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работника лаборатории оленеводства и традиционных отраслей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работника лаборатории оленеводства и традиционных отраслей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Работник, при посещении производственных площадок, обязан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bea4b539534453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