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самоходной установки - амфибия, предусмотренной для отчистки дна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самоходной установки - амфибия, предусмотренной для отчистки дна.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самоходной установки - амфибия, предусмотренной для отчистки дна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электрического тока;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инструментов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в воду.</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Организация рабочего места машиниста должна обеспечивать безопасность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4.1.2. На месте производства работ не допускается пребывание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Перед началом работы машинист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и надеть спецодежду, застегнуть все пуговицы, подвязать обшлага; волосы подобрать под плотно облегающий головной убор. Спецодежда не должна иметь свисающих концов, а также загрязнений горюче-смазочными материалами;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средств индивидуальной защиты. Проверить состояние диэлектрических перчаток, бот, галош, резиновых ковриков; очистить и обтереть их от пыли, убедиться в отсутствии внешних повреждений, проверить по штампу срок годности; диэлектрические перчатки проверить на отсутствие проколов путем скручивания их в сторону пальцев;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комплектность инструмента, инвентаря и других приспособлений, необходимых для производства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в наличии средств пожаротушения, аптечки. К средствам пожаротушения должен быть обеспечен свободный доступ.</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самоходной установки - амфибия к пуску машинист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самоходную установку - амфибия, пульпопровода и водосборные устройства и удостовериться в их полной исправности;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тросов, тормозов, лебедок, трубопроводов, клапанов, задвижек, контрольно-измерительных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масло и пыль с поверхности узлов и агрегатов;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посторонние предметы;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при необходимости подтянуть все наружные крепления;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удостовериться в исправном состоянии предохранительного клапана и контрольно-измерительных приборов (обращая внимание на сроки проверок и наличие пломбы или клейма);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питающей электролинии (гибкого кабеля) при отключенном рубильнике, подающем напряжении;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без надзора работающие механизмы самоходной установки - амфибия, не очищать и не смазывать вращающиеся части механизма во время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захламленности и загрязненности палубы, трапов и площадок на самоходной установке - амфибия, все запасные части (детали, тросы и т. п.) укладывать в специально отведенных местах, не допускать хранения горюче-смазочных материалов и красок в понтонах корпуса самоходной установки - амфибия;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открытыми проемы на палубе самоходной установки - амфибия;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на самоходной установке - амфибия применение открытого огня (например, при разогреве двигателей внутреннего сгорания перед пуском).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Если при подготовке самоходной установки - амфибия к пуску не было обнаружено неисправностей или они устранены машинистом, он может быть пущен в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Машинисту категорически запрещается самостоятельно производить работы по ремонту оборудования самоходной установки - амфибия. В случае необходимости эти работы должны выполняться оперативным электрическим персоналом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5.1.2. Использованный обтирочный материал необходимо складывать в специально отведенном месте в железный ящик, в конце смены все обтирочные отходы удалять с самоходной установки - амфибия.</w:t>
      </w:r>
    </w:p>
    <w:p>
      <w:pPr>
        <w:spacing w:line="240" w:lineRule="auto"/>
        <w:rPr>
          <w:rFonts w:hAnsi="Times New Roman" w:cs="Times New Roman"/>
          <w:color w:val="000000"/>
          <w:sz w:val="24"/>
          <w:szCs w:val="24"/>
        </w:rPr>
      </w:pPr>
      <w:r>
        <w:rPr>
          <w:rFonts w:hAnsi="Times New Roman" w:cs="Times New Roman"/>
          <w:color w:val="000000"/>
          <w:sz w:val="24"/>
          <w:szCs w:val="24"/>
        </w:rPr>
        <w:t>5.1.3. Машинист должен постоянно следить за сохранностью знаков ограждения забоя и не допускать пребывания людей в огражденной (опасной зоне), вести надзор за сохранностью и исправностью сигнальных отличительных знаков, установленных на берегу и на самоходной установки - амфибия.</w:t>
      </w:r>
    </w:p>
    <w:p>
      <w:pPr>
        <w:spacing w:line="240" w:lineRule="auto"/>
        <w:rPr>
          <w:rFonts w:hAnsi="Times New Roman" w:cs="Times New Roman"/>
          <w:color w:val="000000"/>
          <w:sz w:val="24"/>
          <w:szCs w:val="24"/>
        </w:rPr>
      </w:pPr>
      <w:r>
        <w:rPr>
          <w:rFonts w:hAnsi="Times New Roman" w:cs="Times New Roman"/>
          <w:color w:val="000000"/>
          <w:sz w:val="24"/>
          <w:szCs w:val="24"/>
        </w:rPr>
        <w:t>5.1.4. Уборку и выпуск якорных канатов (тросов) производить равномерно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5.1.5. Машинист не должен допускать нахождения посторонних лиц в зоне движения канатов и понтонов плавучего пульпопровода, не допускать нахождения вблизи работающей самоходной установки - амфибия посторонних лодок, купающихся, особенно не разрешается подплывать на плавательных средствах.</w:t>
      </w:r>
    </w:p>
    <w:p>
      <w:pPr>
        <w:spacing w:line="240" w:lineRule="auto"/>
        <w:rPr>
          <w:rFonts w:hAnsi="Times New Roman" w:cs="Times New Roman"/>
          <w:color w:val="000000"/>
          <w:sz w:val="24"/>
          <w:szCs w:val="24"/>
        </w:rPr>
      </w:pPr>
      <w:r>
        <w:rPr>
          <w:rFonts w:hAnsi="Times New Roman" w:cs="Times New Roman"/>
          <w:color w:val="000000"/>
          <w:sz w:val="24"/>
          <w:szCs w:val="24"/>
        </w:rPr>
        <w:t>5.1.6. Машинист должен постоянно следить за соблюдением рабочими смены правил и требований безопасности, не допускать выполнения работ при снятом ограждении, не допускать рабочим пользоваться защитными, спасательными и противопожарными средствами не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5.1.7. Машинист должен контролировать наличие на рабочих местах, в коридорах, проходах действующего аварийного освещения напряжением 12 В, не допускается использование переносных электрических ламп с напряжением выше 12 В.</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в ночное время машинист должен следить, чтобы механизмы самоходной установки - амфибия, контрольно-измерительные приборы, пусковые аппараты имели достаточную освещенность, чтобы место забоя находилось в хорошей видимости и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ремонтных работ машинист должен принять меры к предупреждению самопроизвольного перемещения движущихся частей механизмов как под действием собственного веса, так и от источников энергии питания.</w:t>
      </w:r>
    </w:p>
    <w:p>
      <w:pPr>
        <w:spacing w:line="240" w:lineRule="auto"/>
        <w:rPr>
          <w:rFonts w:hAnsi="Times New Roman" w:cs="Times New Roman"/>
          <w:color w:val="000000"/>
          <w:sz w:val="24"/>
          <w:szCs w:val="24"/>
        </w:rPr>
      </w:pPr>
      <w:r>
        <w:rPr>
          <w:rFonts w:hAnsi="Times New Roman" w:cs="Times New Roman"/>
          <w:color w:val="000000"/>
          <w:sz w:val="24"/>
          <w:szCs w:val="24"/>
        </w:rPr>
        <w:t>5.1.10. Машинист не должен выполнять ремонт во время работы самоходной установки – амфибия.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возникновении неполадок в работе самоходной установки - амфибия, представляющих опасность для обслуживающего персонала, машинист должен немедленно остановить самоходную установку - амфибия и произвести запись в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5.2.2. В случае внезапного прекращения подачи электроэнергии машинист должен немедленно перевести пусковые устройства электродвигателей и рычаги управления в положение "стоп".</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вблизи места производства работ машинист должен: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самоходную установку - амфибия;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самоходную установку - амфибия;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ликвидации пожара имеющимися средствами пожаротушения. Воспламенившиеся горюче-смазочные материалы следует тушить огнетушителем, забрасывать песком, землей или прикрывать войлоком (брезентом). При воспламенении электропроводов необходимо принять меры по отключению их от источника тока; для их тушения применять углекислотные или порошковые огнетушители, песок, войлок;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непосредственному руководителю работ;</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невозможности ликвидировать пожар имеющимися средствами пожаротушения вызвать пожарную охрану.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7.2.1.После окончания работы машинист должен: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остановку самоходной установки - амфибия и выключить основной и вспомогательный электродвигатели;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от пыли и грязи самоходную установку - амфибия и двигатели;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тщательно осмотреть узлы и агрегаты самоходной установки - амфибия, проверить внешним осмотром крепление деталей и отдельных узлов;</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уровень масла, убедиться в отсутствии течи масла;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устранить все мелкие неполадки, обнаруженные во время работы и при осмотре самоходной установки - амфибия.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a1f41e9898140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