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сборщика электрических машин и аппаратов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сборщика электрических машин 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и вращающиеся части применяемого инструмента, машин,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шероховатости на поверхности деталей и узлов,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в случае замыкания может пройти через тело человека (например, при работе неисправным или незаземленным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нагретые до высокой температуры поверхности (например, во время пайки или сварки деталей);</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сборщик электрических машин и аппаратов должен надеть спецодежду, спецобувь и другие средства индивидуальной защиты от воздействия опасных и вредных производственных факторов, соответствующие характеру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4.1.2.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слесарю-сборщику нужно убедиться в наличии свободного прохода, исправности пола и подставки под ноги.</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сборщик электрических машин и аппаратов должен осмотреть инструмент, машины, механизмы,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режущего инструмента следует проверить его состояние и надежность крепления; использование режущего инструмента с дефектами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Подготавливаемый для выполнения работ инструмент должен соответствовать требованиям инструкции по применению и испытанию средств защиты, используемых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4.2.2.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4.2.3. В случае выполнения работы на высоте использовать подмостья, настилы, леса, имеющие ограждающие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исправность приспособлений и инструмента. На нем не должно быть трещин, выбоин, заусенцев, забоин.</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убедиться в достаточности и равномерности освещения рабочего места; кроме того, должны отсутствовать резкие тени, а детали и режущий инструмент должны быть отчетливо различимы.</w:t>
      </w:r>
    </w:p>
    <w:p>
      <w:pPr>
        <w:spacing w:line="240" w:lineRule="auto"/>
        <w:rPr>
          <w:rFonts w:hAnsi="Times New Roman" w:cs="Times New Roman"/>
          <w:color w:val="000000"/>
          <w:sz w:val="24"/>
          <w:szCs w:val="24"/>
        </w:rPr>
      </w:pPr>
      <w:r>
        <w:rPr>
          <w:rFonts w:hAnsi="Times New Roman" w:cs="Times New Roman"/>
          <w:color w:val="000000"/>
          <w:sz w:val="24"/>
          <w:szCs w:val="24"/>
        </w:rPr>
        <w:t>4.4.2. Сборщик электрических машин и аппаратов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Сборщик электрических машин и аппаратов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Сборщик электрических машин и аппаратов,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по сборке сборщик электрических машин и аппаратов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сборочных работ сборщику электрических машин и аппаратов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 Ручной слесарный инструмент должен быть по возможности закреплен за сборщиком электрических машин и аппаратов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5.1.5.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Ежедневно до начала работ,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5.1.9.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переносными ручными электрическими светильниками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2) 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проверять:1</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или с просроченной датой периодической проверки электроинструмент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5.1.18.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5.1.21.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4)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5)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6)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7)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8)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5.1.25.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5.1.26. При транспортировании электроинструмента должны приниматься меры предосторожности, исключающие его повреждение. При этом необходимо руководствоваться требованиями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ручным пневмоинструментом сборщик электрических машин и аппаратов должен знать и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5.1.27.1. Для пневматического инструмента должны применяться гибкие шланги; не следует использовать шланги, имеющие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5.1.27.2. Присоединять шланги к пневматическому инструменту и соединять их между собой необходимо с помощью ниппелей или штуцеров и стяжных хомутов; крепить шланги проволокой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5.1.27.3. На воздухоподводящем трубопроводе должна быть запорная арматура; подключение шланга к магистрали и инструменту, а также его отсоединение должны производиться при закрытой запорной арматуре.</w:t>
      </w:r>
    </w:p>
    <w:p>
      <w:pPr>
        <w:spacing w:line="240" w:lineRule="auto"/>
        <w:rPr>
          <w:rFonts w:hAnsi="Times New Roman" w:cs="Times New Roman"/>
          <w:color w:val="000000"/>
          <w:sz w:val="24"/>
          <w:szCs w:val="24"/>
        </w:rPr>
      </w:pPr>
      <w:r>
        <w:rPr>
          <w:rFonts w:hAnsi="Times New Roman" w:cs="Times New Roman"/>
          <w:color w:val="000000"/>
          <w:sz w:val="24"/>
          <w:szCs w:val="24"/>
        </w:rPr>
        <w:t>5.1.27.4. Клапан включения пневматического инструмента должен легко и быстро открываться и закрываться и не пропускать воздух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5.1.27.5. Шланг, подводящий сжатый воздух к пневмоинструменту должен быть размещен так, чтобы была исключена возможность случайного повреждения или наезда на него транспорта; натягивать и перегибать шланги пневмоинструмента во время работы запрещается; не допускается также пересечение их тросами, кабелями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5.1.27.6. При работе пневматическим инструментом держать его за рабочую часть запрещается; переносить пневматический инструмент разрешается только за рукоятку; использовать для этой цели шланг или рабочую часть инструмента нельзя.</w:t>
      </w:r>
    </w:p>
    <w:p>
      <w:pPr>
        <w:spacing w:line="240" w:lineRule="auto"/>
        <w:rPr>
          <w:rFonts w:hAnsi="Times New Roman" w:cs="Times New Roman"/>
          <w:color w:val="000000"/>
          <w:sz w:val="24"/>
          <w:szCs w:val="24"/>
        </w:rPr>
      </w:pPr>
      <w:r>
        <w:rPr>
          <w:rFonts w:hAnsi="Times New Roman" w:cs="Times New Roman"/>
          <w:color w:val="000000"/>
          <w:sz w:val="24"/>
          <w:szCs w:val="24"/>
        </w:rPr>
        <w:t>5.1.27.7. При перерывах в работе, обрыве шлангов и всякого рода неисправностях следует немедленно прекратить доступ сжатого воздуха к пневматическому инструменту (закрыть запорную арматуру).</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сверлильном станке сборщику электрических машин и аппаратов необходимо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5.1.28.1. Во избежание захвата вращающимися частями сверлильного станка сборщику электрических машин и аппаратов не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надевать ремни передачи при включенном электродвигателе; надевать ремни разрешается путем поворота шкива при отключенном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патронами, инструментом и приспособлениями, устанавливаемыми для работы в шпиндель станка, имеющими выступающие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патрон и сверло, а также снимать с них стружку и браться за них руками во время вращения;</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инструмент, убирать стружку и перестанавливать обрабатываемую деталь при вращении шпинделя станка.</w:t>
      </w:r>
    </w:p>
    <w:p>
      <w:pPr>
        <w:spacing w:line="240" w:lineRule="auto"/>
        <w:rPr>
          <w:rFonts w:hAnsi="Times New Roman" w:cs="Times New Roman"/>
          <w:color w:val="000000"/>
          <w:sz w:val="24"/>
          <w:szCs w:val="24"/>
        </w:rPr>
      </w:pPr>
      <w:r>
        <w:rPr>
          <w:rFonts w:hAnsi="Times New Roman" w:cs="Times New Roman"/>
          <w:color w:val="000000"/>
          <w:sz w:val="24"/>
          <w:szCs w:val="24"/>
        </w:rPr>
        <w:t>5.1.28.2. При работе центровым сверлом удалять стружку из отверстия разрешается только после остановки станка и отвода сверла.</w:t>
      </w:r>
    </w:p>
    <w:p>
      <w:pPr>
        <w:spacing w:line="240" w:lineRule="auto"/>
        <w:rPr>
          <w:rFonts w:hAnsi="Times New Roman" w:cs="Times New Roman"/>
          <w:color w:val="000000"/>
          <w:sz w:val="24"/>
          <w:szCs w:val="24"/>
        </w:rPr>
      </w:pPr>
      <w:r>
        <w:rPr>
          <w:rFonts w:hAnsi="Times New Roman" w:cs="Times New Roman"/>
          <w:color w:val="000000"/>
          <w:sz w:val="24"/>
          <w:szCs w:val="24"/>
        </w:rPr>
        <w:t>5.1.28.3. Во избежание ушибов и ранений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просверливаемую деталь правильно и надежно закреплять на столе станка при помощи тисков или специального кондуктора возможно ближе к плоскости стола, а тиски и кондуктор, в свою очередь, надежно крепить к столу станка;</w:t>
      </w:r>
    </w:p>
    <w:p>
      <w:pPr>
        <w:spacing w:line="240" w:lineRule="auto"/>
        <w:rPr>
          <w:rFonts w:hAnsi="Times New Roman" w:cs="Times New Roman"/>
          <w:color w:val="000000"/>
          <w:sz w:val="24"/>
          <w:szCs w:val="24"/>
        </w:rPr>
      </w:pPr>
      <w:r>
        <w:rPr>
          <w:rFonts w:hAnsi="Times New Roman" w:cs="Times New Roman"/>
          <w:color w:val="000000"/>
          <w:sz w:val="24"/>
          <w:szCs w:val="24"/>
        </w:rPr>
        <w:t>— стол станка закреплять в необходимом для работы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5.1.28.4. Для предупреждения поломки сверла и ранения сборщика электрических машин и аппаратовего осколками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сверло к обрабатываемой детали подводить только после включения станка так, чтобы оно легко коснулось поверхности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 при сверлении сквозных отверстий, когда сверло подходит к выходу, просверливать отверстие с замедленной подачей;</w:t>
      </w:r>
    </w:p>
    <w:p>
      <w:pPr>
        <w:spacing w:line="240" w:lineRule="auto"/>
        <w:rPr>
          <w:rFonts w:hAnsi="Times New Roman" w:cs="Times New Roman"/>
          <w:color w:val="000000"/>
          <w:sz w:val="24"/>
          <w:szCs w:val="24"/>
        </w:rPr>
      </w:pPr>
      <w:r>
        <w:rPr>
          <w:rFonts w:hAnsi="Times New Roman" w:cs="Times New Roman"/>
          <w:color w:val="000000"/>
          <w:sz w:val="24"/>
          <w:szCs w:val="24"/>
        </w:rPr>
        <w:t>— при сверлении тонких деталей плотно стягивать их для того, чтобы предотвратить относительное смещение.</w:t>
      </w:r>
    </w:p>
    <w:p>
      <w:pPr>
        <w:spacing w:line="240" w:lineRule="auto"/>
        <w:rPr>
          <w:rFonts w:hAnsi="Times New Roman" w:cs="Times New Roman"/>
          <w:color w:val="000000"/>
          <w:sz w:val="24"/>
          <w:szCs w:val="24"/>
        </w:rPr>
      </w:pPr>
      <w:r>
        <w:rPr>
          <w:rFonts w:hAnsi="Times New Roman" w:cs="Times New Roman"/>
          <w:color w:val="000000"/>
          <w:sz w:val="24"/>
          <w:szCs w:val="24"/>
        </w:rPr>
        <w:t>5.1.28.5. Во избежание несчастных случаев сборщику электрических машин и аппаратов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удерживать просверливаемую деталь руками, прижимать ее к столу станка; сверлить без крепления разрешается только тяжелые детали при небольшом диаметре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посторонние работы в зоне работы станка, а также складировать в этой зоне изделия, заготовки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 станок, когда сверло находится в отверстии; для этого нужно сначала вывести сверло из отверстия и только после этого остановить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на ручных ножницах сборщик электрических машин и аппаратов должен выполнять следующую последовательность выполнения операций и меры предосторожности: положить лист на стол до упора; одной рукой прижать лист к столу; другой рукой опустить рычаг-ножедержатель.</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резки металла на ножницах сборщику электрических машин и аппаратов нужно следить за плотным прилеганием листа к столу ножниц, а также за состоянием ножей: ножи должны быть сухими.</w:t>
      </w:r>
    </w:p>
    <w:p>
      <w:pPr>
        <w:spacing w:line="240" w:lineRule="auto"/>
        <w:rPr>
          <w:rFonts w:hAnsi="Times New Roman" w:cs="Times New Roman"/>
          <w:color w:val="000000"/>
          <w:sz w:val="24"/>
          <w:szCs w:val="24"/>
        </w:rPr>
      </w:pPr>
      <w:r>
        <w:rPr>
          <w:rFonts w:hAnsi="Times New Roman" w:cs="Times New Roman"/>
          <w:color w:val="000000"/>
          <w:sz w:val="24"/>
          <w:szCs w:val="24"/>
        </w:rPr>
        <w:t>5.1.31. При заточке слесарного инструмента и деталей на заточном станке сборщик электрических машин и аппаратов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для защиты людей в случае разрыва абразивного круга он должен быть заключен в защитный стальной кожух с открытой частью, необходимой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 работа со снятым кожухом и нахождение сборщика электрических машин и аппаратов в плоскости вращения круга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затачиваемый предмет должен подводиться плавно, без ударов; нажимать на круг следует без усилий;</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тормозить вращающийся круг нажатием на него каким-либо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 обрабатывать мелкие детали следует с применением специальных приспособлений и оправок, исключающих возможность ранения рук;</w:t>
      </w:r>
    </w:p>
    <w:p>
      <w:pPr>
        <w:spacing w:line="240" w:lineRule="auto"/>
        <w:rPr>
          <w:rFonts w:hAnsi="Times New Roman" w:cs="Times New Roman"/>
          <w:color w:val="000000"/>
          <w:sz w:val="24"/>
          <w:szCs w:val="24"/>
        </w:rPr>
      </w:pPr>
      <w:r>
        <w:rPr>
          <w:rFonts w:hAnsi="Times New Roman" w:cs="Times New Roman"/>
          <w:color w:val="000000"/>
          <w:sz w:val="24"/>
          <w:szCs w:val="24"/>
        </w:rPr>
        <w:t>— для предупреждения несчастных случаев, связанных с вырыванием обрабатываемой детали из рук сборщика электрических машин и аппаратов, необходимо деталь устойчиво располагать на подручнике и надежно удерживать в руках;</w:t>
      </w:r>
    </w:p>
    <w:p>
      <w:pPr>
        <w:spacing w:line="240" w:lineRule="auto"/>
        <w:rPr>
          <w:rFonts w:hAnsi="Times New Roman" w:cs="Times New Roman"/>
          <w:color w:val="000000"/>
          <w:sz w:val="24"/>
          <w:szCs w:val="24"/>
        </w:rPr>
      </w:pPr>
      <w:r>
        <w:rPr>
          <w:rFonts w:hAnsi="Times New Roman" w:cs="Times New Roman"/>
          <w:color w:val="000000"/>
          <w:sz w:val="24"/>
          <w:szCs w:val="24"/>
        </w:rPr>
        <w:t>— заточной станок с горизонтальной осью вращения круга должен быть оборудован защитным экраном со смотровым окном;</w:t>
      </w:r>
    </w:p>
    <w:p>
      <w:pPr>
        <w:spacing w:line="240" w:lineRule="auto"/>
        <w:rPr>
          <w:rFonts w:hAnsi="Times New Roman" w:cs="Times New Roman"/>
          <w:color w:val="000000"/>
          <w:sz w:val="24"/>
          <w:szCs w:val="24"/>
        </w:rPr>
      </w:pPr>
      <w:r>
        <w:rPr>
          <w:rFonts w:hAnsi="Times New Roman" w:cs="Times New Roman"/>
          <w:color w:val="000000"/>
          <w:sz w:val="24"/>
          <w:szCs w:val="24"/>
        </w:rPr>
        <w:t>— для предупреждения травмирования глаз отлетающими с большой скоростью твердыми частицами, сборщику электрических машин и аппаратов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5.1.32. При управлении подъемно-транспортным оборудованием с пола, строповке и перемещении груза сборщик электрических машин и аппаратов должен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обвязку и зацепку груза можно производить только в соответствии с установленными способами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 нельзя поднимать груз, масса которого выше грузоподъемности, указанной на трафарете грузоподъемной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 обвязку груза нужно производить так, чтобы исключить возможность выпадения отдельных частей груза и обеспечить его устойчивое положение при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и опускании груза вблизи частей здания, оборудования нельзя находиться самому и допускать нахождение других людей между грузом и частями здания, сооружения,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неправильной и ненадежной обвязки груза, его следует опустить и произвести строповку вновь;</w:t>
      </w:r>
    </w:p>
    <w:p>
      <w:pPr>
        <w:spacing w:line="240" w:lineRule="auto"/>
        <w:rPr>
          <w:rFonts w:hAnsi="Times New Roman" w:cs="Times New Roman"/>
          <w:color w:val="000000"/>
          <w:sz w:val="24"/>
          <w:szCs w:val="24"/>
        </w:rPr>
      </w:pPr>
      <w:r>
        <w:rPr>
          <w:rFonts w:hAnsi="Times New Roman" w:cs="Times New Roman"/>
          <w:color w:val="000000"/>
          <w:sz w:val="24"/>
          <w:szCs w:val="24"/>
        </w:rPr>
        <w:t>- груз нужно поднимать плавно, без раскачивания; нельзя перемещать груз над людьми;</w:t>
      </w:r>
    </w:p>
    <w:p>
      <w:pPr>
        <w:spacing w:line="240" w:lineRule="auto"/>
        <w:rPr>
          <w:rFonts w:hAnsi="Times New Roman" w:cs="Times New Roman"/>
          <w:color w:val="000000"/>
          <w:sz w:val="24"/>
          <w:szCs w:val="24"/>
        </w:rPr>
      </w:pPr>
      <w:r>
        <w:rPr>
          <w:rFonts w:hAnsi="Times New Roman" w:cs="Times New Roman"/>
          <w:color w:val="000000"/>
          <w:sz w:val="24"/>
          <w:szCs w:val="24"/>
        </w:rPr>
        <w:t>— на место укладки груза следует предварительно уложить подкладки, чтобы стропы было легко и без повреждений извлечь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перерывах в работе и по окончании ее нельзя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работы сборщик электрических машин и аппаратов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сборщику электрических машин и аппаратов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оборванным проводам;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самостоятельно в электросеть аппараты, приборы, лампы и т. д. без предварительного специального обучения или инструктажа;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распоряжения, если они противоречат правилам охраны труда и если их выполнение может привести к несчастному случаю;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местах, не предназначенных для прохода;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вставать на сложенный металл или детали, а также перепрыгивать через них;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 большим количеством проверяемых изделий;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открытой легкой обуви (тапочки, сандалии);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неисправными вентиляционными устройствами;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неисправными или бракованными инструментами;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неповеренными контрольно-измерительными приборами;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работу с ящиков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производства работ соблюдать требования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5.2.4. При сборке изделий электронной техники необходимо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7.2.2. Очистку оборудования производить очистительным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приспособления убрать в установленное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867673d69749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