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 охране труда для спасателя при ликвидации (локализации) чрезвычайных ситуаций на автомобильном транспорте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ликвидации (локализации) чрезвычайных ситуаций на автомобильном транспорте 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ликвидации (локализации) чрезвычайных ситуаций на автомобильном транспорте 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спасателя;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спасателя;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спасателя;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спасателями;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спасателя.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спасателя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28.08.2014 № 867</w:t>
      </w:r>
      <w:r>
        <w:rPr>
          <w:rFonts w:hAnsi="Times New Roman" w:cs="Times New Roman"/>
          <w:color w:val="000000"/>
          <w:sz w:val="24"/>
          <w:szCs w:val="24"/>
        </w:rPr>
        <w:t xml:space="preserve"> «Об аварийно-спасательных работах».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при ликвидации (локализации) чрезвычайных ситуаций на автомобильном транспорте.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должности «спасатель» допускается мужчина не моложе 18 лет,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с магнитным электрическим сверлильным станком.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разлитие горюче-смазочных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угроза возникновения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разлитие перевозимых жидкостей, сильнодействующих ядовитых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неустойчивость конструкции аварийного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осколки стекла, фрагментов транспортного средства и т. п.;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нервно-психическое и физическое перенапряжение.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аварийно-спасательных работ необходимо обозначить место проведения работ и оградить рабочие поля на расстоянии не менее 4 метров от места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 целях противопожарной безопасности отключить аккумулятор и привести в готовность штатные средства пожаротушения. При необходимости привлекать работников дорожно-патрульной службы (ДПС) полиции для оцепления места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устойчивое положение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Необходимо визуально оценить сложившуюся ситуацию: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 столкновения (лобовое, боковое, наезд на препятствие и т. 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пострадавших;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возможных источников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необходимости организовать освещение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Необходимо знать основное правило извлечения пострадавших: разбирать транспортное средство вокруг пострадавшего, а не вытаскивать пострадавшего из обломков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 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проведении работ необходимо располагаться таким образом, чтобы действия спасателя по возможности не мешали проведению других первоочередных мероприятий (оказание медпомощи, ликвидация разлития сильнодействующих ядовитых веществ и 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Необходимо помнить, что части автомобиля, металлоконструкций, находящиеся под высоким остаточным напряжением, могут разорваться и отлететь с большой скоростью и на большие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выполнения различных операций необходимо заранее о них предупреждать, так как ваши действия могут быть опасными для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 работе с аварийно-спасательным инструментом допускаются только лица, прошедшие обучение и имеющие определенные навыки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 аварийно-спасательным инструментом необходимо соблюдать следующие правила: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между инструментом и объектом резания;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контролировать устойчивость транспортного средства;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начинить резку под углом 90 градусов к отрезаемой детали;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препятствовать возможному движению инструмента, не нужно пытаться удержать инструмент в первоначальном положении, так как это может привести к возникновению нежелательных усилий на режущих кромках;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обязательно следить за работой инструмента и его перемещениями;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резак перемещается в направлении, опасном для работающего или кого-нибудь еще, следует немедленно прекратить работу, вернуть его в исходное положение и затем начинать резку под другим углом или переместить процесс резки на другое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резка массивной стали или прутка должна по возможности происходить в специальной выемке лезвий;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лезвия отклоняются друг от друга более чем на 1,5 мм, процесс резки должен быть немедленно прекращен, поскольку существует возможность повреждения лезвий;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обязательно укреплять крышу или другие части транспортного средства, если разрезаются их опоры;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особое внимание следует уделять острым краям разрезанного металла, осколкам разбитого автомобильного стекла, поскольку они представляют опасность для пострадавшего и оказывающих помощь;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защиты пострадавшего использовать специальный защитный чехол.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Необходимо постоянно следить за состоянием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 допускать перекоса штока гидроцилиндра.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проведении аварийно-спасательных работ постоянно контролировать обстановку, состояние пострадавшего, соблюдение правил техники безопасности другими спасателями.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Спасатель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5.3.1.Спасатель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спасателем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6.3.1.Спасатель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отключитьоборудование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28d5ac82b54e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