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вальцовщика по приготовлению резиновых смесей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вальцовщика по приготовлению резиновых смесей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вальцовщика по приготовлению резиновых смесей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вальцовщика по приготовлению резиновых смесей;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вальцовщика по приготовлению резиновых смесей;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вальцовщиком.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вальцовщиков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вальцовщика по приготовлению резиновых смесей.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Вальцовщику по приготовлению резиновых смесей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вальцовщиком по приготовлению резиновых смесей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 Вальцовщик по приготовлению резиновых смесей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вальцовщика по приготовлению резиновых смесей.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Вальцовщик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вальцовщика по приготовлению резиновых смесей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газообразные вещества;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токсичность, сенсибилизирующие, аллергические и раздражающие свойства легкогорючих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недостаточность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оборудования, инструмент);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вальцы;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заусенцы, шероховатости на поверхностях деталей и узлов оборудования, приспособлений;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ручного или механического ножа для надрезания по приготовлению резиновых смесей;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вещества, входящие в состав клеящих и обезжиривающих растворов, способные проникать в организм человека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 на вальцовщика по приготовлению резиновых смесей могут воздействовать 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предусмотренную соответствующими нормами спецодежду и спецобувь и средства индивидуальной защиты. Спецодежда должна быть застегнута, не должна иметь свисающих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осуществлении производственных процессов получения изделий вальцеванием технологическое оборудование следует группировать по видам производств.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помещениях, где производятся работы на вальцах, должно быть не менее двух работающих.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вальцовщик по приготовлению резиновых смесей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работ необходимо соблюдать правила эксплуатации оборудования, электрооборудования, инструментов и приспособлений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 вальцах с групповым приводом работать одному работнику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на вальцах не допускается пользоваться рукавицами с широкими раструбами у запястья. Работа в перчатках и рукавицах, завязанных на руке, запрещается. Введение в резиновую смесь, находящуюся на валках, порошкообразных добавок должно производиться в средствах защиты органов дыхания и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Загрузка вальцов резиновой смесью должна осуществляться в соответствии с их паспортными данными, технологическим регламентом и другой эксплуатационной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Обслуживание вальцов необходимо осуществлять со стороны переднего валка. При необходимости работы на заднем валке должны быть созданы безопасные условия работы, как и при работе на переднем валке: наличие аварийного выключателя, хорошая освещенность, достаточные габариты рабочего места, ровный и нескользкий пол.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Пластинчатые и роликовые ножи для подрезания резиновой смеси в нерабочем состоянии должны быть отведены за пределы рабочей поверхности валка вальцов.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загрузке вальцов резиновой смесью или каучуком проталкивать их рукой в зазор валков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Отбор резиновой смеси с листовальных и подогревательных вальцов должен быть механизирован.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Снятие с валков вальцов резиновой смеси при ее "шублении", а также резиновой смеси повышенной клейкости следует производить при остановленных вальцах.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на вальцах с рифленым задним валком работник должен находиться со стороны гладкого валка. Незахваченные валками куски обрезиненного корда необходимо удалять из зазора после переключения вальцов на обратный ход и последующего их останова.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Держать руки вдали от движущихся, вращающихся элементов оборудования, режущего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Останавливать работу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микроповреждениях (микротравмах)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Очистку, регулировку, смазку, ремонт механизмов производить только при отключении оборудования от сети, полной остановке его движущихся и вращающихся элементов,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Присутствие в рабочей зоне работников, не связанных непосредственно с работой по вальцеванию по приготовлению резиновых смесей на вальцах,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Передавать управление работой вальцов другому работнику можно только с разрешения непосредственного руководителя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5.1.22. Погрузочно-разгрузочные работы должны выполняться в соответствии с требованиями Правил по охране труда при погрузочно-разгрузочных работах и размещении грузов,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28.10.2020 N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Химические вещества в хрупкой, стеклянной упаковке допускается переносить вдвоем и только в корзинах или обрешетках, предварительно убедившись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Тара для хранения химических веществ должна быть исправной и герметично закрываться.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Химические вещества, упакованные в хрупкую, легкопробиваемую тару, изготовленную из стекла, фарфора и полимерных материалов, должны переноситься и храниться в специальной транспортной таре (деревянных ящиках, корзинах, укупорках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надрезке ручным или механическим ножом обрабатываемых каучуков или резиновых и резино-тряпичных смесей следует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держать нож в руках при перемещении надрезаемых смесей;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следует подтягивать к себе и перемещать смеси при помощи ножа;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следует оставлять нож в обрабатываемой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надрезке нельзя направлять нож "к себе", а держать его в положении "от себя";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нож нужно плавно, без рывков и больших усилий;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заточку и правку ножа следует производить в стороне от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следует пользоваться ножом с грязной и скользкой рукояткой;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следует держать нож в руках при операциях, не связанных с надрезкой смесей.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работающих вальцах запрещается производить очистку ленты и барабана отборочного конвейера от остатков резины.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пожарной 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оборудование. Инструмент, приспособления, оснастку, материалы,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Снять средства индивидуальной защиты, убрать в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a37fc8d55d2437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