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автомобиля при вывозке леса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автомобиля при вывозке леса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автомобиля при вывозке леса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автомобиля при вывозке леса;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автомобиля при вывозке леса;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 автомобилей при вывозке леса;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 автомобилей при вывозке леса.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водителей автомобилей при вывозке леса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погрузочно-разгрузочных работах и размещении грузов, утвержденные</w:t>
      </w:r>
      <w:r>
        <w:rPr>
          <w:rFonts w:hAnsi="Times New Roman" w:cs="Times New Roman"/>
          <w:b/>
          <w:bCs/>
          <w:color w:val="000000"/>
          <w:sz w:val="24"/>
          <w:szCs w:val="24"/>
        </w:rPr>
        <w:t>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при работе с инструментом и приспособлениями,</w:t>
      </w:r>
      <w:r>
        <w:rPr>
          <w:rFonts w:hAnsi="Times New Roman" w:cs="Times New Roman"/>
          <w:b/>
          <w:bCs/>
          <w:color w:val="000000"/>
          <w:sz w:val="24"/>
          <w:szCs w:val="24"/>
        </w:rPr>
        <w:t>  </w:t>
      </w:r>
      <w:r>
        <w:rPr>
          <w:rFonts w:hAnsi="Times New Roman" w:cs="Times New Roman"/>
          <w:color w:val="000000"/>
          <w:sz w:val="24"/>
          <w:szCs w:val="24"/>
        </w:rPr>
        <w:t>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Правила по охране труда в лесозаготовительном, деревообрабатывающем производствах и при выполнении лесохозяйственных работ, утвержденные </w:t>
      </w:r>
      <w:r>
        <w:rPr>
          <w:rFonts w:hAnsi="Times New Roman" w:cs="Times New Roman"/>
          <w:color w:val="000000"/>
          <w:sz w:val="24"/>
          <w:szCs w:val="24"/>
        </w:rPr>
        <w:t>приказом Минтруда от 23.09.2020 № 644н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2.1.7. 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водителя автомобиля при вывозке леса.</w:t>
      </w:r>
    </w:p>
    <w:p>
      <w:pPr>
        <w:spacing w:line="240" w:lineRule="auto"/>
        <w:rPr>
          <w:rFonts w:hAnsi="Times New Roman" w:cs="Times New Roman"/>
          <w:color w:val="000000"/>
          <w:sz w:val="24"/>
          <w:szCs w:val="24"/>
        </w:rPr>
      </w:pPr>
      <w:r>
        <w:rPr>
          <w:rFonts w:hAnsi="Times New Roman" w:cs="Times New Roman"/>
          <w:color w:val="000000"/>
          <w:sz w:val="24"/>
          <w:szCs w:val="24"/>
        </w:rPr>
        <w:t>3.2. Водителю автомобиля при вывозке леса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3.2. Водителем лесовозных машин могут работать мужчины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водителя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перемещаемые изделия, заготовки,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(двигателя)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автомобиля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бензин, масла)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(бензина, масла);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(при движении по дорогам);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Водитель должен пройти предрейсовый медицинский осмотр в здравпункте организации. После осмотра в путевых листах ставится штамп "Допущен к рейсу".</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должен иметь при себе удостоверение на право управления, путевой лист.</w:t>
      </w:r>
    </w:p>
    <w:p>
      <w:pPr>
        <w:spacing w:line="240" w:lineRule="auto"/>
        <w:rPr>
          <w:rFonts w:hAnsi="Times New Roman" w:cs="Times New Roman"/>
          <w:color w:val="000000"/>
          <w:sz w:val="24"/>
          <w:szCs w:val="24"/>
        </w:rPr>
      </w:pPr>
      <w:r>
        <w:rPr>
          <w:rFonts w:hAnsi="Times New Roman" w:cs="Times New Roman"/>
          <w:color w:val="000000"/>
          <w:sz w:val="24"/>
          <w:szCs w:val="24"/>
        </w:rPr>
        <w:t>4.1.3. Перед выездом из гаража водитель должен проверить исправность лесовозного автомобиля, роспуска, прицепа, полуприцепа, а также следить за их техническим состоянием в пути.</w:t>
      </w:r>
    </w:p>
    <w:p>
      <w:pPr>
        <w:spacing w:line="240" w:lineRule="auto"/>
        <w:rPr>
          <w:rFonts w:hAnsi="Times New Roman" w:cs="Times New Roman"/>
          <w:color w:val="000000"/>
          <w:sz w:val="24"/>
          <w:szCs w:val="24"/>
        </w:rPr>
      </w:pPr>
      <w:r>
        <w:rPr>
          <w:rFonts w:hAnsi="Times New Roman" w:cs="Times New Roman"/>
          <w:color w:val="000000"/>
          <w:sz w:val="24"/>
          <w:szCs w:val="24"/>
        </w:rPr>
        <w:t>На лесовозной машине, оснащенном гидроманипулятором, необходимо проверить исправность гидроманипулятора.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4.1.4. Перед выездом проверке подлежат: тормоза, рулевое управление, колеса и шины, двигатель и трансмиссия, внешние световые приборы, кабина, ее ограждение и дополнительное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эксплуатация лесовозного автопоезда, если имеет место хотя бы одно из условий, при которых согласно Правилам дорожного движения, запрещается эксплуатация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До выезда из гаража все обнаруженные неисправности должны быть устранены силами водителя и ремонтных служб.</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на линию водитель должен получить подтверждение механика о технической исправности лесовозного автопоезда, о чем делается запись в путевой лист. Без этого выезжать в рейс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4.4.2. Заправку автомобиля топливом следует производить при неработающем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4.4.3. Перед пуском двигателя рычаг коробки передач необходимо поставить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4.4.4. При заводке двигателя пусковой рукояткой необходимо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накладывать ладонь на ручку пусковой рукоятки, не отделяя большой палец от других пальцев (не в обхват);</w:t>
      </w:r>
    </w:p>
    <w:p>
      <w:pPr>
        <w:spacing w:line="240" w:lineRule="auto"/>
        <w:rPr>
          <w:rFonts w:hAnsi="Times New Roman" w:cs="Times New Roman"/>
          <w:color w:val="000000"/>
          <w:sz w:val="24"/>
          <w:szCs w:val="24"/>
        </w:rPr>
      </w:pPr>
      <w:r>
        <w:rPr>
          <w:rFonts w:hAnsi="Times New Roman" w:cs="Times New Roman"/>
          <w:color w:val="000000"/>
          <w:sz w:val="24"/>
          <w:szCs w:val="24"/>
        </w:rPr>
        <w:t>движение пусковой рукоятки выполнять только снизу вверх рывками;</w:t>
      </w:r>
    </w:p>
    <w:p>
      <w:pPr>
        <w:spacing w:line="240" w:lineRule="auto"/>
        <w:rPr>
          <w:rFonts w:hAnsi="Times New Roman" w:cs="Times New Roman"/>
          <w:color w:val="000000"/>
          <w:sz w:val="24"/>
          <w:szCs w:val="24"/>
        </w:rPr>
      </w:pPr>
      <w:r>
        <w:rPr>
          <w:rFonts w:hAnsi="Times New Roman" w:cs="Times New Roman"/>
          <w:color w:val="000000"/>
          <w:sz w:val="24"/>
          <w:szCs w:val="24"/>
        </w:rPr>
        <w:t>заводку осуществлять только при исправном храповике коленчатого вала.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должен выполнять только ту работу, которая поручена ему непосредственным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5.1.2. Водители должны осуществлять движение лесовозных автопоездов по лесовозным дорогам, веткам и усам в соответствии с требованиями Правил дорожного движения и Правил технической эксплуатации автомобильных лесовозных дорог.</w:t>
      </w:r>
    </w:p>
    <w:p>
      <w:pPr>
        <w:spacing w:line="240" w:lineRule="auto"/>
        <w:rPr>
          <w:rFonts w:hAnsi="Times New Roman" w:cs="Times New Roman"/>
          <w:color w:val="000000"/>
          <w:sz w:val="24"/>
          <w:szCs w:val="24"/>
        </w:rPr>
      </w:pPr>
      <w:r>
        <w:rPr>
          <w:rFonts w:hAnsi="Times New Roman" w:cs="Times New Roman"/>
          <w:color w:val="000000"/>
          <w:sz w:val="24"/>
          <w:szCs w:val="24"/>
        </w:rPr>
        <w:t>5.1.3. Перед началом движения водитель должен убедиться в безопасности окружающих, затем подать сигнал световым указателем поворота соответствующего направления, подать звуковой сигнал. Начинать движение следует плавно, без рывков, на низшей передаче.</w:t>
      </w:r>
    </w:p>
    <w:p>
      <w:pPr>
        <w:spacing w:line="240" w:lineRule="auto"/>
        <w:rPr>
          <w:rFonts w:hAnsi="Times New Roman" w:cs="Times New Roman"/>
          <w:color w:val="000000"/>
          <w:sz w:val="24"/>
          <w:szCs w:val="24"/>
        </w:rPr>
      </w:pPr>
      <w:r>
        <w:rPr>
          <w:rFonts w:hAnsi="Times New Roman" w:cs="Times New Roman"/>
          <w:color w:val="000000"/>
          <w:sz w:val="24"/>
          <w:szCs w:val="24"/>
        </w:rPr>
        <w:t>5.1.4. При выезде из гаража или с другой территории на дорогу водитель обязан уступить дорогу транспортным средствам, движущимся по ней, и пропустить пешеходов.</w:t>
      </w:r>
    </w:p>
    <w:p>
      <w:pPr>
        <w:spacing w:line="240" w:lineRule="auto"/>
        <w:rPr>
          <w:rFonts w:hAnsi="Times New Roman" w:cs="Times New Roman"/>
          <w:color w:val="000000"/>
          <w:sz w:val="24"/>
          <w:szCs w:val="24"/>
        </w:rPr>
      </w:pPr>
      <w:r>
        <w:rPr>
          <w:rFonts w:hAnsi="Times New Roman" w:cs="Times New Roman"/>
          <w:color w:val="000000"/>
          <w:sz w:val="24"/>
          <w:szCs w:val="24"/>
        </w:rPr>
        <w:t>5.1.5. Перед началом движения от места стоянки или остановки перед перестроением и любым другим изменением направления движения (поворот, разворот) следует подать сигнал световым указателем поворота соответствующего направления и убедиться, что своим маневром он не создаст помех для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5.1.6. Скорость движения на лесовозных дорогах следует выбирать с учетом дорожных условий, т.е. в зависимости от типа лесовозной дороги, ширины и состояния проезжей части, видимости в направлении движения, атмосферных условий, рельефа местности. Скорость движения зависит также от перевозимого груза (хлысты, деревья, сортименты).</w:t>
      </w:r>
    </w:p>
    <w:p>
      <w:pPr>
        <w:spacing w:line="240" w:lineRule="auto"/>
        <w:rPr>
          <w:rFonts w:hAnsi="Times New Roman" w:cs="Times New Roman"/>
          <w:color w:val="000000"/>
          <w:sz w:val="24"/>
          <w:szCs w:val="24"/>
        </w:rPr>
      </w:pPr>
      <w:r>
        <w:rPr>
          <w:rFonts w:hAnsi="Times New Roman" w:cs="Times New Roman"/>
          <w:color w:val="000000"/>
          <w:sz w:val="24"/>
          <w:szCs w:val="24"/>
        </w:rPr>
        <w:t>5.1.7. Особую осторожность водитель должен соблюдать при движении с места задним ходом. При плохом обзоре или видимости следует воспользоваться помощью другого работника. Движение задним ходом не разрешается на перекрестках и ближе 20 м от них, а также на пешеходных переходах.</w:t>
      </w:r>
    </w:p>
    <w:p>
      <w:pPr>
        <w:spacing w:line="240" w:lineRule="auto"/>
        <w:rPr>
          <w:rFonts w:hAnsi="Times New Roman" w:cs="Times New Roman"/>
          <w:color w:val="000000"/>
          <w:sz w:val="24"/>
          <w:szCs w:val="24"/>
        </w:rPr>
      </w:pPr>
      <w:r>
        <w:rPr>
          <w:rFonts w:hAnsi="Times New Roman" w:cs="Times New Roman"/>
          <w:color w:val="000000"/>
          <w:sz w:val="24"/>
          <w:szCs w:val="24"/>
        </w:rPr>
        <w:t>5.1.8. Водитель должен принять меры к снижению скорости или к полной остановке перед любым препятствием, которое он может предвидеть.</w:t>
      </w:r>
    </w:p>
    <w:p>
      <w:pPr>
        <w:spacing w:line="240" w:lineRule="auto"/>
        <w:rPr>
          <w:rFonts w:hAnsi="Times New Roman" w:cs="Times New Roman"/>
          <w:color w:val="000000"/>
          <w:sz w:val="24"/>
          <w:szCs w:val="24"/>
        </w:rPr>
      </w:pPr>
      <w:r>
        <w:rPr>
          <w:rFonts w:hAnsi="Times New Roman" w:cs="Times New Roman"/>
          <w:color w:val="000000"/>
          <w:sz w:val="24"/>
          <w:szCs w:val="24"/>
        </w:rPr>
        <w:t>5.1.9. Максимальная скорость движения по лесовозной дороге устанавливается приказом начальника дороги; на отдельных участках ограничивается знаками "Ограничение скорости". Во всех случаях скорость движения не должна быть выше скорости, определенной технической характеристикой для конкретного типа автопоезда.</w:t>
      </w:r>
    </w:p>
    <w:p>
      <w:pPr>
        <w:spacing w:line="240" w:lineRule="auto"/>
        <w:rPr>
          <w:rFonts w:hAnsi="Times New Roman" w:cs="Times New Roman"/>
          <w:color w:val="000000"/>
          <w:sz w:val="24"/>
          <w:szCs w:val="24"/>
        </w:rPr>
      </w:pPr>
      <w:r>
        <w:rPr>
          <w:rFonts w:hAnsi="Times New Roman" w:cs="Times New Roman"/>
          <w:color w:val="000000"/>
          <w:sz w:val="24"/>
          <w:szCs w:val="24"/>
        </w:rPr>
        <w:t>3.10. В населенных пунктах движение лесовозных автопоездов разрешается со скоростью не более 60 км/ч. Водителю запрещается превышать скорость, указанную на дорожных знаках, а также на специальном знаке, устанавливаемом на автомобиле.</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движения лесовозного автопоезда водителю не разрешается резко тормозить, если это не требуется для обеспечения безопасности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5.1.12. В зависимости от скорости движения водитель должен выбрать такую дистанцию, чтобы избежать столкновения в случае торможения движущегося впереди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5.1.13. При движении лесовозного автопоезда по организованным в соответствии с правилами охраны труда ледяным переправам водители должны соблюдать дистанцию между двумя движущимися автопоездами не менее 50 м для порожних и не менее 100 м для груженых автопоездов.</w:t>
      </w:r>
    </w:p>
    <w:p>
      <w:pPr>
        <w:spacing w:line="240" w:lineRule="auto"/>
        <w:rPr>
          <w:rFonts w:hAnsi="Times New Roman" w:cs="Times New Roman"/>
          <w:color w:val="000000"/>
          <w:sz w:val="24"/>
          <w:szCs w:val="24"/>
        </w:rPr>
      </w:pPr>
      <w:r>
        <w:rPr>
          <w:rFonts w:hAnsi="Times New Roman" w:cs="Times New Roman"/>
          <w:color w:val="000000"/>
          <w:sz w:val="24"/>
          <w:szCs w:val="24"/>
        </w:rPr>
        <w:t>5.1.14. Водитель должен вести лесовозный автопоезд по возможности ближе к правому краю проезжей части дороги. Выезжать влево за пределы крайней правой полосы движения разрешается только для обгона, объезда, перестроения, для поворота налево или разворота.</w:t>
      </w:r>
    </w:p>
    <w:p>
      <w:pPr>
        <w:spacing w:line="240" w:lineRule="auto"/>
        <w:rPr>
          <w:rFonts w:hAnsi="Times New Roman" w:cs="Times New Roman"/>
          <w:color w:val="000000"/>
          <w:sz w:val="24"/>
          <w:szCs w:val="24"/>
        </w:rPr>
      </w:pPr>
      <w:r>
        <w:rPr>
          <w:rFonts w:hAnsi="Times New Roman" w:cs="Times New Roman"/>
          <w:color w:val="000000"/>
          <w:sz w:val="24"/>
          <w:szCs w:val="24"/>
        </w:rPr>
        <w:t>5.1.15. На участках дороги, обозначенных дорожными знаками "Крутой спуск", где встречный разъезд затруднен, водитель лесовозного автопоезда, движущегося под уклон, должен уступить дорогу транспортным средствам, движущимся на подъем. Короткие крутые подъемы и спуски следует преодолевать после того, как впереди идущий автомобиль закончит движение на них.</w:t>
      </w:r>
    </w:p>
    <w:p>
      <w:pPr>
        <w:spacing w:line="240" w:lineRule="auto"/>
        <w:rPr>
          <w:rFonts w:hAnsi="Times New Roman" w:cs="Times New Roman"/>
          <w:color w:val="000000"/>
          <w:sz w:val="24"/>
          <w:szCs w:val="24"/>
        </w:rPr>
      </w:pPr>
      <w:r>
        <w:rPr>
          <w:rFonts w:hAnsi="Times New Roman" w:cs="Times New Roman"/>
          <w:color w:val="000000"/>
          <w:sz w:val="24"/>
          <w:szCs w:val="24"/>
        </w:rPr>
        <w:t>5.1.16. Короткие подъемы различной крутизны зимой необходимо преодолевать сходу на одной из высших передач с максимально допустимой скоростью движения (водитель должен определить, на какой передаче он может преодолеть подъем). Крутой затяжной подъем нужно преодолевать на одной из низших передач, обеспечивающих движение без переключения передачи и остановки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5.1.17. При крутых затяжных спусках зимой необходимо соблюдать следующие требования: закрывать жалюзи или клапан утеплителя; вести автомобиль на низших передачах с включенным передним мостом, поддерживая средние обороты двигателя; тормозить плавно, не выключая сцепления; тормоза лесовозного автопоезда должны быть отрегулированы так, чтобы роспуск тормозил раньше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5.1.18. Во избежание буксования и сползания автомобиля в гололедицу или по заснеженной дороге водитель обязан применять цепи противоскольжения. Если на скользком спуске начинается занос, необходимо немедленно освободить педаль тормоза и, поворачивая колеса в сторону заноса, выровнять автомобиль.</w:t>
      </w:r>
    </w:p>
    <w:p>
      <w:pPr>
        <w:spacing w:line="240" w:lineRule="auto"/>
        <w:rPr>
          <w:rFonts w:hAnsi="Times New Roman" w:cs="Times New Roman"/>
          <w:color w:val="000000"/>
          <w:sz w:val="24"/>
          <w:szCs w:val="24"/>
        </w:rPr>
      </w:pPr>
      <w:r>
        <w:rPr>
          <w:rFonts w:hAnsi="Times New Roman" w:cs="Times New Roman"/>
          <w:color w:val="000000"/>
          <w:sz w:val="24"/>
          <w:szCs w:val="24"/>
        </w:rPr>
        <w:t>5.1.19. Двигаться на спусках с выключенным сцеплением и передачей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5.1.20. Во избежание заноса и потери управления на крутых спусках необходимо применять одновременное торможение двигателя и тормоза.</w:t>
      </w:r>
    </w:p>
    <w:p>
      <w:pPr>
        <w:spacing w:line="240" w:lineRule="auto"/>
        <w:rPr>
          <w:rFonts w:hAnsi="Times New Roman" w:cs="Times New Roman"/>
          <w:color w:val="000000"/>
          <w:sz w:val="24"/>
          <w:szCs w:val="24"/>
        </w:rPr>
      </w:pPr>
      <w:r>
        <w:rPr>
          <w:rFonts w:hAnsi="Times New Roman" w:cs="Times New Roman"/>
          <w:color w:val="000000"/>
          <w:sz w:val="24"/>
          <w:szCs w:val="24"/>
        </w:rPr>
        <w:t>5.1.21. Приближаясь к закрытому повороту или перевалу, водитель должен снизить скорость, занять крайнее правое положение и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5.1.22. Проезд по льду разрешается при следующих соотношениях между массой лесовозного автопоезда и толщиной льда: масса автопоезда,</w:t>
      </w:r>
    </w:p>
    <w:p>
      <w:pPr>
        <w:spacing w:line="240" w:lineRule="auto"/>
        <w:rPr>
          <w:rFonts w:hAnsi="Times New Roman" w:cs="Times New Roman"/>
          <w:color w:val="000000"/>
          <w:sz w:val="24"/>
          <w:szCs w:val="24"/>
        </w:rPr>
      </w:pPr>
      <w:r>
        <w:rPr>
          <w:rFonts w:hAnsi="Times New Roman" w:cs="Times New Roman"/>
          <w:color w:val="000000"/>
          <w:sz w:val="24"/>
          <w:szCs w:val="24"/>
        </w:rPr>
        <w:t>т 5 10 15 20 25 30 35 40</w:t>
      </w:r>
    </w:p>
    <w:p>
      <w:pPr>
        <w:spacing w:line="240" w:lineRule="auto"/>
        <w:rPr>
          <w:rFonts w:hAnsi="Times New Roman" w:cs="Times New Roman"/>
          <w:color w:val="000000"/>
          <w:sz w:val="24"/>
          <w:szCs w:val="24"/>
        </w:rPr>
      </w:pPr>
      <w:r>
        <w:rPr>
          <w:rFonts w:hAnsi="Times New Roman" w:cs="Times New Roman"/>
          <w:color w:val="000000"/>
          <w:sz w:val="24"/>
          <w:szCs w:val="24"/>
        </w:rPr>
        <w:t>наименьшая толщина плотного слоя льда,</w:t>
      </w:r>
    </w:p>
    <w:p>
      <w:pPr>
        <w:spacing w:line="240" w:lineRule="auto"/>
        <w:rPr>
          <w:rFonts w:hAnsi="Times New Roman" w:cs="Times New Roman"/>
          <w:color w:val="000000"/>
          <w:sz w:val="24"/>
          <w:szCs w:val="24"/>
        </w:rPr>
      </w:pPr>
      <w:r>
        <w:rPr>
          <w:rFonts w:hAnsi="Times New Roman" w:cs="Times New Roman"/>
          <w:color w:val="000000"/>
          <w:sz w:val="24"/>
          <w:szCs w:val="24"/>
        </w:rPr>
        <w:t>см 35 40 50 65 70 75 85 90.</w:t>
      </w:r>
    </w:p>
    <w:p>
      <w:pPr>
        <w:spacing w:line="240" w:lineRule="auto"/>
        <w:rPr>
          <w:rFonts w:hAnsi="Times New Roman" w:cs="Times New Roman"/>
          <w:color w:val="000000"/>
          <w:sz w:val="24"/>
          <w:szCs w:val="24"/>
        </w:rPr>
      </w:pPr>
      <w:r>
        <w:rPr>
          <w:rFonts w:hAnsi="Times New Roman" w:cs="Times New Roman"/>
          <w:color w:val="000000"/>
          <w:sz w:val="24"/>
          <w:szCs w:val="24"/>
        </w:rPr>
        <w:t>5.1.23. Во время движения по льду в кабине должен быть только водитель; обе дверцы должны быть открыты.</w:t>
      </w:r>
    </w:p>
    <w:p>
      <w:pPr>
        <w:spacing w:line="240" w:lineRule="auto"/>
        <w:rPr>
          <w:rFonts w:hAnsi="Times New Roman" w:cs="Times New Roman"/>
          <w:color w:val="000000"/>
          <w:sz w:val="24"/>
          <w:szCs w:val="24"/>
        </w:rPr>
      </w:pPr>
      <w:r>
        <w:rPr>
          <w:rFonts w:hAnsi="Times New Roman" w:cs="Times New Roman"/>
          <w:color w:val="000000"/>
          <w:sz w:val="24"/>
          <w:szCs w:val="24"/>
        </w:rPr>
        <w:t>5.1.24. По льду следует двигаться без резких поворотов, торможений, переключения передач и даже кратковременной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5.1.25. При вынужденном переезде реки вброд нужно обследовать русло, определить глубину и твердость грунта. Проверив брод, следует установить вешки для указания направления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5.1.26. Допустимая глубина преодолеваемого брода в зависимости от типа транспорта должна быть не более: ГАЗ-51А - 0,65 м; ГАЗ-63, ГАЗ-66, ЗШТ-130 - 0,8 м; ЗИЛ-133 - 0,85 м; МАЗ-5434, КрАЗ-255Л, КрАЗ-6437, МАЗ-509А - 1 м.</w:t>
      </w:r>
    </w:p>
    <w:p>
      <w:pPr>
        <w:spacing w:line="240" w:lineRule="auto"/>
        <w:rPr>
          <w:rFonts w:hAnsi="Times New Roman" w:cs="Times New Roman"/>
          <w:color w:val="000000"/>
          <w:sz w:val="24"/>
          <w:szCs w:val="24"/>
        </w:rPr>
      </w:pPr>
      <w:r>
        <w:rPr>
          <w:rFonts w:hAnsi="Times New Roman" w:cs="Times New Roman"/>
          <w:color w:val="000000"/>
          <w:sz w:val="24"/>
          <w:szCs w:val="24"/>
        </w:rPr>
        <w:t>5.1.27. Водные рубежи следует преодолевать поочередно, дожидаясь пока впереди идущий автомобиль проедет препятствие.</w:t>
      </w:r>
    </w:p>
    <w:p>
      <w:pPr>
        <w:spacing w:line="240" w:lineRule="auto"/>
        <w:rPr>
          <w:rFonts w:hAnsi="Times New Roman" w:cs="Times New Roman"/>
          <w:color w:val="000000"/>
          <w:sz w:val="24"/>
          <w:szCs w:val="24"/>
        </w:rPr>
      </w:pPr>
      <w:r>
        <w:rPr>
          <w:rFonts w:hAnsi="Times New Roman" w:cs="Times New Roman"/>
          <w:color w:val="000000"/>
          <w:sz w:val="24"/>
          <w:szCs w:val="24"/>
        </w:rPr>
        <w:t>5.1.28. Преодолевать брод нужно наискось по течению реки на первой передаче при больших оборотах двигателя, не останавливаясь и не снижая оборотов.</w:t>
      </w:r>
    </w:p>
    <w:p>
      <w:pPr>
        <w:spacing w:line="240" w:lineRule="auto"/>
        <w:rPr>
          <w:rFonts w:hAnsi="Times New Roman" w:cs="Times New Roman"/>
          <w:color w:val="000000"/>
          <w:sz w:val="24"/>
          <w:szCs w:val="24"/>
        </w:rPr>
      </w:pPr>
      <w:r>
        <w:rPr>
          <w:rFonts w:hAnsi="Times New Roman" w:cs="Times New Roman"/>
          <w:color w:val="000000"/>
          <w:sz w:val="24"/>
          <w:szCs w:val="24"/>
        </w:rPr>
        <w:t>3.29. После преодоления водной преграды необходимо просушить тормозные колодки и проверить надежность действия тормозов.</w:t>
      </w:r>
    </w:p>
    <w:p>
      <w:pPr>
        <w:spacing w:line="240" w:lineRule="auto"/>
        <w:rPr>
          <w:rFonts w:hAnsi="Times New Roman" w:cs="Times New Roman"/>
          <w:color w:val="000000"/>
          <w:sz w:val="24"/>
          <w:szCs w:val="24"/>
        </w:rPr>
      </w:pPr>
      <w:r>
        <w:rPr>
          <w:rFonts w:hAnsi="Times New Roman" w:cs="Times New Roman"/>
          <w:color w:val="000000"/>
          <w:sz w:val="24"/>
          <w:szCs w:val="24"/>
        </w:rPr>
        <w:t>3.30. Не разрешается перевозить людей вне кабины. В кабине лесовозного автомобиля допускается перевозить лиц, указанных в путевом листе или имеющих на это разрешение.</w:t>
      </w:r>
    </w:p>
    <w:p>
      <w:pPr>
        <w:spacing w:line="240" w:lineRule="auto"/>
        <w:rPr>
          <w:rFonts w:hAnsi="Times New Roman" w:cs="Times New Roman"/>
          <w:color w:val="000000"/>
          <w:sz w:val="24"/>
          <w:szCs w:val="24"/>
        </w:rPr>
      </w:pPr>
      <w:r>
        <w:rPr>
          <w:rFonts w:hAnsi="Times New Roman" w:cs="Times New Roman"/>
          <w:color w:val="000000"/>
          <w:sz w:val="24"/>
          <w:szCs w:val="24"/>
        </w:rPr>
        <w:t>3.31. Прибыв на место погрузки, водитель должен проверить правильность установки машины по отношению к штабелю хлыстов, исправность крепления дышла, крестовой сцепки, замков стоек, коников прицепа и машины и дать сигнал машинисту-крановщику. На лесовозном автопоезде, оснащенном гидроманипулятором, необходимо проверить исправность гидроманипулятора.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3.32. Во время погрузки лесовозного автопоезда водитель должен следить за правильностью размещения груза и не допускать перегруза автопоезда. Во время погрузки запрещается находиться: на кабине автомобиля; на погружаемом подвижном составе; на штабеле хлыстов; в зоне работающего погрузчика; около машины со стороны, противоположной погрузке, на расстоянии менее 10 м.</w:t>
      </w:r>
    </w:p>
    <w:p>
      <w:pPr>
        <w:spacing w:line="240" w:lineRule="auto"/>
        <w:rPr>
          <w:rFonts w:hAnsi="Times New Roman" w:cs="Times New Roman"/>
          <w:color w:val="000000"/>
          <w:sz w:val="24"/>
          <w:szCs w:val="24"/>
        </w:rPr>
      </w:pPr>
      <w:r>
        <w:rPr>
          <w:rFonts w:hAnsi="Times New Roman" w:cs="Times New Roman"/>
          <w:color w:val="000000"/>
          <w:sz w:val="24"/>
          <w:szCs w:val="24"/>
        </w:rPr>
        <w:t>3.33. Запрещается перевозка хлыстов, деревьев, лесоматериалов, погруженных выше стоек.</w:t>
      </w:r>
    </w:p>
    <w:p>
      <w:pPr>
        <w:spacing w:line="240" w:lineRule="auto"/>
        <w:rPr>
          <w:rFonts w:hAnsi="Times New Roman" w:cs="Times New Roman"/>
          <w:color w:val="000000"/>
          <w:sz w:val="24"/>
          <w:szCs w:val="24"/>
        </w:rPr>
      </w:pPr>
      <w:r>
        <w:rPr>
          <w:rFonts w:hAnsi="Times New Roman" w:cs="Times New Roman"/>
          <w:color w:val="000000"/>
          <w:sz w:val="24"/>
          <w:szCs w:val="24"/>
        </w:rPr>
        <w:t>3.34. По окончании погрузки автопоезда водитель должен проверить исправность сцепных устройств, соблюдение габаритов автопоезда, видимость световых сигналов и опознавательных знаков. После этого следует увязать погруженные хлысты (деревья) между передним и задним кониками одним или двумя специальными увязочными приспособлениями. Лесоматериалы (сортименты) увязываются по стойкам. Допускается увязывать лесоматериалы (сортименты) увязочным приспособлением между стойками, если их транспортирование осуществляется на территории нижнего склада. Увязку воза следует выполнять со стороны, противоположной выгрузке, осуществляемой с помощью разгрузочно-растаскивающих устройств, и со стороны рабочего места водителя при выгрузке с помощью кранов.</w:t>
      </w:r>
    </w:p>
    <w:p>
      <w:pPr>
        <w:spacing w:line="240" w:lineRule="auto"/>
        <w:rPr>
          <w:rFonts w:hAnsi="Times New Roman" w:cs="Times New Roman"/>
          <w:color w:val="000000"/>
          <w:sz w:val="24"/>
          <w:szCs w:val="24"/>
        </w:rPr>
      </w:pPr>
      <w:r>
        <w:rPr>
          <w:rFonts w:hAnsi="Times New Roman" w:cs="Times New Roman"/>
          <w:color w:val="000000"/>
          <w:sz w:val="24"/>
          <w:szCs w:val="24"/>
        </w:rPr>
        <w:t>3.35. На лесовозных дорогах максимальная ширина лесовозного автопоезда измеряется по конику, а максимальная высота - по величине заводских стоек коника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3.36. Водитель должен обозначить хлысты и деревья, выступающие за габариты автопоезда, сигнальными щитками или флажками размером 400 x 400 мм с нанесенными по диагонали чередующимися красными и белыми полосами шириной 50 мм.</w:t>
      </w:r>
    </w:p>
    <w:p>
      <w:pPr>
        <w:spacing w:line="240" w:lineRule="auto"/>
        <w:rPr>
          <w:rFonts w:hAnsi="Times New Roman" w:cs="Times New Roman"/>
          <w:color w:val="000000"/>
          <w:sz w:val="24"/>
          <w:szCs w:val="24"/>
        </w:rPr>
      </w:pPr>
      <w:r>
        <w:rPr>
          <w:rFonts w:hAnsi="Times New Roman" w:cs="Times New Roman"/>
          <w:color w:val="000000"/>
          <w:sz w:val="24"/>
          <w:szCs w:val="24"/>
        </w:rPr>
        <w:t>3.37. При движении с грузом водитель должен наблюдать за его состоянием через зеркала заднего вида. При обнаружении неисправностей следует остановиться и принять меры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3.38. При движении автопоезда по скользкой дороге необходимо плавно изменять режимы движения, не допуская больших ускорений. При этом повороты рулевого колеса, разгон автомобиля и торможение следует производить плавно.</w:t>
      </w:r>
    </w:p>
    <w:p>
      <w:pPr>
        <w:spacing w:line="240" w:lineRule="auto"/>
        <w:rPr>
          <w:rFonts w:hAnsi="Times New Roman" w:cs="Times New Roman"/>
          <w:color w:val="000000"/>
          <w:sz w:val="24"/>
          <w:szCs w:val="24"/>
        </w:rPr>
      </w:pPr>
      <w:r>
        <w:rPr>
          <w:rFonts w:hAnsi="Times New Roman" w:cs="Times New Roman"/>
          <w:color w:val="000000"/>
          <w:sz w:val="24"/>
          <w:szCs w:val="24"/>
        </w:rPr>
        <w:t>3.39. На участках пути с ограниченной видимостью необходимо снижать скорость до минимальной, подавать предупредительные сигналы и двигаться с осторожностью.</w:t>
      </w:r>
    </w:p>
    <w:p>
      <w:pPr>
        <w:spacing w:line="240" w:lineRule="auto"/>
        <w:rPr>
          <w:rFonts w:hAnsi="Times New Roman" w:cs="Times New Roman"/>
          <w:color w:val="000000"/>
          <w:sz w:val="24"/>
          <w:szCs w:val="24"/>
        </w:rPr>
      </w:pPr>
      <w:r>
        <w:rPr>
          <w:rFonts w:hAnsi="Times New Roman" w:cs="Times New Roman"/>
          <w:color w:val="000000"/>
          <w:sz w:val="24"/>
          <w:szCs w:val="24"/>
        </w:rPr>
        <w:t>3.40. Во избежание столкновения при движении во время тумана следует подавать звуковые сигналы и отвечать на сигналы других водителей.</w:t>
      </w:r>
    </w:p>
    <w:p>
      <w:pPr>
        <w:spacing w:line="240" w:lineRule="auto"/>
        <w:rPr>
          <w:rFonts w:hAnsi="Times New Roman" w:cs="Times New Roman"/>
          <w:color w:val="000000"/>
          <w:sz w:val="24"/>
          <w:szCs w:val="24"/>
        </w:rPr>
      </w:pPr>
      <w:r>
        <w:rPr>
          <w:rFonts w:hAnsi="Times New Roman" w:cs="Times New Roman"/>
          <w:color w:val="000000"/>
          <w:sz w:val="24"/>
          <w:szCs w:val="24"/>
        </w:rPr>
        <w:t>3.41. При подъезде к повороту водитель должен быть особенно внимательным, так как при переходе с прямой на кривую роспуск отклоняется от траектории движения автомобиля во внешнюю сторону, в результате чего при правом повороте концы хлыстов (задний свес) заходят на левую сторону и могут перекрыть проезжую часть дороги. Поэтому при выходе на кривую водитель должен убедиться, что свисающие концы хлыстов не заденут за какие-либо препятствия или встречную автомашину. При невозможности проезда встречного транспорта водитель должен занять до поворота крайнее правое положение, остановиться и пропустить груженый автопоезд. Перед такими местами должны быть установлены соответствующие предупредительные знаки и надписи.</w:t>
      </w:r>
    </w:p>
    <w:p>
      <w:pPr>
        <w:spacing w:line="240" w:lineRule="auto"/>
        <w:rPr>
          <w:rFonts w:hAnsi="Times New Roman" w:cs="Times New Roman"/>
          <w:color w:val="000000"/>
          <w:sz w:val="24"/>
          <w:szCs w:val="24"/>
        </w:rPr>
      </w:pPr>
      <w:r>
        <w:rPr>
          <w:rFonts w:hAnsi="Times New Roman" w:cs="Times New Roman"/>
          <w:color w:val="000000"/>
          <w:sz w:val="24"/>
          <w:szCs w:val="24"/>
        </w:rPr>
        <w:t>3.42. Перед изменением направления движения или перед остановкой лесовозного автопоезда водитель обязан подать предупредительный сигнал, а останавливаться только на обочине лесовозной дороги.</w:t>
      </w:r>
    </w:p>
    <w:p>
      <w:pPr>
        <w:spacing w:line="240" w:lineRule="auto"/>
        <w:rPr>
          <w:rFonts w:hAnsi="Times New Roman" w:cs="Times New Roman"/>
          <w:color w:val="000000"/>
          <w:sz w:val="24"/>
          <w:szCs w:val="24"/>
        </w:rPr>
      </w:pPr>
      <w:r>
        <w:rPr>
          <w:rFonts w:hAnsi="Times New Roman" w:cs="Times New Roman"/>
          <w:color w:val="000000"/>
          <w:sz w:val="24"/>
          <w:szCs w:val="24"/>
        </w:rPr>
        <w:t>3.43. Выходя из кабины автомобиля на проезжую часть дороги, водитель должен предварительно убедиться в отсутствии движения в попутном и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3.44. Оставлять автомобиль разрешается только после принятия мер, исключающих возможность его движения во время отсутствия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3.45. При остановке и стоянке в темное время суток или при тумане, дожде, снегопаде на автомобиле должны быть включены габаритные или стояночные огни.</w:t>
      </w:r>
    </w:p>
    <w:p>
      <w:pPr>
        <w:spacing w:line="240" w:lineRule="auto"/>
        <w:rPr>
          <w:rFonts w:hAnsi="Times New Roman" w:cs="Times New Roman"/>
          <w:color w:val="000000"/>
          <w:sz w:val="24"/>
          <w:szCs w:val="24"/>
        </w:rPr>
      </w:pPr>
      <w:r>
        <w:rPr>
          <w:rFonts w:hAnsi="Times New Roman" w:cs="Times New Roman"/>
          <w:color w:val="000000"/>
          <w:sz w:val="24"/>
          <w:szCs w:val="24"/>
        </w:rPr>
        <w:t>3.46. Водителю лесовозного автопоезда запрещается: управлять автомобилем в состоянии алкогольного опьянения или под воздействием наркотических средств; выезжать в рейс в болезненном состоянии или при такой степени утомления, которая может повлиять на безопасность движения; при стоянке автомобиля спать и отдыхать в кабине при работающем двигателе; передавать управление автомобилем лицам, за которыми не закреплена данная машина, или посторонним лицам; ездить ближе, чем в 60 м от места валки леса; производить техническое обслуживание и ремонт автопоезда во время погрузки или разгрузки леса; подогревать двигатель открытым пламенем (паяльными лампами и др.); пользоваться открытым огнем при определении и устранении неисправностей механизмов; курить в непосредственной близости от системы питания двигателя и топливных баков, а также при протирке двигателя ветошью, смоченной бензином; проезжать под поднятой пачкой леса; сталкивать с проезжей части дороги бревна, лежни, хлысты и другие предметы колесами автомобиля; использовать автомобиль в личных целях без разрешения администрации.</w:t>
      </w:r>
    </w:p>
    <w:p>
      <w:pPr>
        <w:spacing w:line="240" w:lineRule="auto"/>
        <w:rPr>
          <w:rFonts w:hAnsi="Times New Roman" w:cs="Times New Roman"/>
          <w:color w:val="000000"/>
          <w:sz w:val="24"/>
          <w:szCs w:val="24"/>
        </w:rPr>
      </w:pPr>
      <w:r>
        <w:rPr>
          <w:rFonts w:hAnsi="Times New Roman" w:cs="Times New Roman"/>
          <w:color w:val="000000"/>
          <w:sz w:val="24"/>
          <w:szCs w:val="24"/>
        </w:rPr>
        <w:t>3.47. Во время выгрузки древесины с лесовозного автопоезда следует открывать сначала замки стоек переднего коника, затем заднего. При использовании двух и более комплектных автопоездов водитель должен передвигаться от кабины к последнему роспуску, а не наоборот.</w:t>
      </w:r>
    </w:p>
    <w:p>
      <w:pPr>
        <w:spacing w:line="240" w:lineRule="auto"/>
        <w:rPr>
          <w:rFonts w:hAnsi="Times New Roman" w:cs="Times New Roman"/>
          <w:color w:val="000000"/>
          <w:sz w:val="24"/>
          <w:szCs w:val="24"/>
        </w:rPr>
      </w:pPr>
      <w:r>
        <w:rPr>
          <w:rFonts w:hAnsi="Times New Roman" w:cs="Times New Roman"/>
          <w:color w:val="000000"/>
          <w:sz w:val="24"/>
          <w:szCs w:val="24"/>
        </w:rPr>
        <w:t>3.48. На лесовозном автопоезде, оснащенном гидроманипулятором, при работе гидроманипулятора запрещается: находиться в опасной зоне в радиусе 25 м от оси вращения манипулятора; осуществлять какие-либо ремонтные работы, а также регулировку отдельных сборочных единиц; поворачивать стрелу, когда рабочий орган заглублен в погружаемые деревья, хлысты, лесоматериалы; выполнять длительные переезды без перевода рабочих органов манипулятора в транспортное положение; находиться на рабочем месте управления гидроманипулятором без застегнутого предохранительного пояса, если он предусмотрен; при перерывах оставлять стрелу манипулятора в поднятом положении; передавать управление другому лицу; грузить древесину при скорости ветра свыше 8,5 м/с. После разгрузки манипулятором или другими грузоподъемными средствами манипулятор следует установить в транспортное положение.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5.3.5.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ремонту автомобиля на линии посторонних лиц (сопровождающих, пассажиров,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какие-либо работы, находясь под транспортным средством, вывешенном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автомобиль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показаниях приборов, оповещающих о недостаточном давлении масла в двигателе или повышенной температуре охлаждающей жидкости, необходимо немедленно остановить машину и выключить двигатель. После охлаждения двигателя следует измерить уровень масла, осмотреть систему маслопровода и устранить выявленные дефекты.</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крышку радиатора для контроля уровня охлаждающей жидкости необходимо с особой осторожностью, остерегаясь ожогов. Вначале следует ослабить ее, выпустив пар, а затем снять крышку с горловины. Работать при этом нужно только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устранения возникшей неисправности в процессе работы и проведения технического обслуживания следует выключить двигатель машины.</w:t>
      </w:r>
    </w:p>
    <w:p>
      <w:pPr>
        <w:spacing w:line="240" w:lineRule="auto"/>
        <w:rPr>
          <w:rFonts w:hAnsi="Times New Roman" w:cs="Times New Roman"/>
          <w:color w:val="000000"/>
          <w:sz w:val="24"/>
          <w:szCs w:val="24"/>
        </w:rPr>
      </w:pPr>
      <w:r>
        <w:rPr>
          <w:rFonts w:hAnsi="Times New Roman" w:cs="Times New Roman"/>
          <w:color w:val="000000"/>
          <w:sz w:val="24"/>
          <w:szCs w:val="24"/>
        </w:rPr>
        <w:t>6.2.2. При вынужденной остановке лесовозного автопоезда на дороге (по причине неисправности) необходимо выставить сзади автопоезда знак аварийной остановки и принять меры к устранению неисправности. В необходимых случаях следует прибегнуть к помощи других водителей, и, если неисправность устранить не удалось, следовать в гараж с соблюдением мер предосторожности. В случаях, когда не работают тормоза, повреждены детали рулевого управления, подтекает топливо из системы питания, поврежден карданный вал, неисправно тягово-сцепное устройство, а также в случае съезда автопоезда с колейного покрытия или в кювет и невозможности самостоятельно выехать водитель должен информировать механика или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6.2.3. Водитель обязан выполнять решения механика (руководителя работ) о разгрузке автопоезда для дальнейшей его буксировки или о буксировке в груженом состоянии на небольшое расстояние до выхода автопоезда на лесовозную дорогу.</w:t>
      </w:r>
    </w:p>
    <w:p>
      <w:pPr>
        <w:spacing w:line="240" w:lineRule="auto"/>
        <w:rPr>
          <w:rFonts w:hAnsi="Times New Roman" w:cs="Times New Roman"/>
          <w:color w:val="000000"/>
          <w:sz w:val="24"/>
          <w:szCs w:val="24"/>
        </w:rPr>
      </w:pPr>
      <w:r>
        <w:rPr>
          <w:rFonts w:hAnsi="Times New Roman" w:cs="Times New Roman"/>
          <w:color w:val="000000"/>
          <w:sz w:val="24"/>
          <w:szCs w:val="24"/>
        </w:rPr>
        <w:t>6.2.4. Запрещается использовать в качества буксира груженый лесовозный автопоезд, а также буксировать неисправный груженый автопоезд.</w:t>
      </w:r>
    </w:p>
    <w:p>
      <w:pPr>
        <w:spacing w:line="240" w:lineRule="auto"/>
        <w:rPr>
          <w:rFonts w:hAnsi="Times New Roman" w:cs="Times New Roman"/>
          <w:color w:val="000000"/>
          <w:sz w:val="24"/>
          <w:szCs w:val="24"/>
        </w:rPr>
      </w:pPr>
      <w:r>
        <w:rPr>
          <w:rFonts w:hAnsi="Times New Roman" w:cs="Times New Roman"/>
          <w:color w:val="000000"/>
          <w:sz w:val="24"/>
          <w:szCs w:val="24"/>
        </w:rPr>
        <w:t>На лесовозном автопоезде, оснащенном гидроманипулятором, запрещается использовать гидроманипулятор как буксировочное средство или для других целей, кроме прямого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6.2.5. Не разрешается производить сцепку и находиться между сцепляемыми транспортными средствами до полной их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6.2.6. При дорожно-транспортном происшествии водитель, причастный к нему, должен: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промедления остановиться и не трогать с места лесовозный автопоезд, а также другие предметы, имеющие отношение к происшествию;</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невозможно движение других транспортных средств, освободить проезжую часть, предварительно зафиксировав положение лесовозного автопоезда и относящихся к дорожно-транспортному происшествию предметов и следов;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необходимости оказать пострадавшим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6.2.7. Каждый работник должен уметь оказывать первую помощь. Помощь необходимо оказывать немедленно непосредственно на месте происшествия. Первым делом нужно устранить источник травмирования (выключить двигатель, остановить механизм, извлечь пострадавшего из-под хлыста и др.). Оказание помощи надо начинать с самого существенного, что угрожает здоровью или жизни человека: при сильном кровотечении наложить жгут, а затем перевязать рану; при подозрении на закрытый перелом наложить шину; при открытых переломах сначала следует перевязать рану, а затем наложить шину; при ожогах наложить сухую повязку; при обморожении пораженный участок осторожно растереть, используя мягкие или пушистые ткани.</w:t>
      </w:r>
    </w:p>
    <w:p>
      <w:pPr>
        <w:spacing w:line="240" w:lineRule="auto"/>
        <w:rPr>
          <w:rFonts w:hAnsi="Times New Roman" w:cs="Times New Roman"/>
          <w:color w:val="000000"/>
          <w:sz w:val="24"/>
          <w:szCs w:val="24"/>
        </w:rPr>
      </w:pPr>
      <w:r>
        <w:rPr>
          <w:rFonts w:hAnsi="Times New Roman" w:cs="Times New Roman"/>
          <w:color w:val="000000"/>
          <w:sz w:val="24"/>
          <w:szCs w:val="24"/>
        </w:rPr>
        <w:t>При подозрении на повреждения позвоночника транспортировать пострадавшего можно только в положении лежа на жестком основании.</w:t>
      </w:r>
    </w:p>
    <w:p>
      <w:pPr>
        <w:spacing w:line="240" w:lineRule="auto"/>
        <w:rPr>
          <w:rFonts w:hAnsi="Times New Roman" w:cs="Times New Roman"/>
          <w:color w:val="000000"/>
          <w:sz w:val="24"/>
          <w:szCs w:val="24"/>
        </w:rPr>
      </w:pPr>
      <w:r>
        <w:rPr>
          <w:rFonts w:hAnsi="Times New Roman" w:cs="Times New Roman"/>
          <w:color w:val="000000"/>
          <w:sz w:val="24"/>
          <w:szCs w:val="24"/>
        </w:rPr>
        <w:t>После оказания первой помощи пострадавший должен быть направлен в ближайшее лечебное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возвращении с линии проверить лесовозный автопоезд. В случае необходимости составить заявку на текущий ремонт с перечнем неисправностей, подлежащих устранению. При подготовке автопоезда, направляемого на техническое обслуживание или ремонт, вымыть его и очистить от грязи и льда.</w:t>
      </w:r>
    </w:p>
    <w:p>
      <w:pPr>
        <w:spacing w:line="240" w:lineRule="auto"/>
        <w:rPr>
          <w:rFonts w:hAnsi="Times New Roman" w:cs="Times New Roman"/>
          <w:color w:val="000000"/>
          <w:sz w:val="24"/>
          <w:szCs w:val="24"/>
        </w:rPr>
      </w:pPr>
      <w:r>
        <w:rPr>
          <w:rFonts w:hAnsi="Times New Roman" w:cs="Times New Roman"/>
          <w:color w:val="000000"/>
          <w:sz w:val="24"/>
          <w:szCs w:val="24"/>
        </w:rPr>
        <w:t>7.2.2. Если автопоезд технически исправен, провести ежедневное техническое обслуживание, подготовленный автопоезд поставить на место стоянки.</w:t>
      </w:r>
    </w:p>
    <w:p>
      <w:pPr>
        <w:spacing w:line="240" w:lineRule="auto"/>
        <w:rPr>
          <w:rFonts w:hAnsi="Times New Roman" w:cs="Times New Roman"/>
          <w:color w:val="000000"/>
          <w:sz w:val="24"/>
          <w:szCs w:val="24"/>
        </w:rPr>
      </w:pPr>
      <w:r>
        <w:rPr>
          <w:rFonts w:hAnsi="Times New Roman" w:cs="Times New Roman"/>
          <w:color w:val="000000"/>
          <w:sz w:val="24"/>
          <w:szCs w:val="24"/>
        </w:rPr>
        <w:t>7.2.3. При безгаражном хранении без пароподогрева в зимнее время слить воду из радиатора и двигателя, затянуть рычаг стояночной тормозной системы.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bf5565bf5524c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